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10" w:rsidRPr="006B62D2" w:rsidRDefault="00CD42B7">
      <w:pPr>
        <w:pStyle w:val="Titel"/>
        <w:jc w:val="left"/>
        <w:rPr>
          <w:sz w:val="28"/>
          <w:szCs w:val="18"/>
          <w:lang w:val="en-GB"/>
        </w:rPr>
      </w:pPr>
      <w:r w:rsidRPr="00CD42B7">
        <w:rPr>
          <w:noProof/>
          <w:sz w:val="20"/>
          <w:lang w:val="en-GB" w:bidi="ar-SA"/>
        </w:rPr>
        <w:pict>
          <v:shapetype id="_x0000_t202" coordsize="21600,21600" o:spt="202" path="m,l,21600r21600,l21600,xe">
            <v:stroke joinstyle="miter"/>
            <v:path gradientshapeok="t" o:connecttype="rect"/>
          </v:shapetype>
          <v:shape id="_x0000_s1029" type="#_x0000_t202" style="position:absolute;margin-left:45pt;margin-top:-18pt;width:225pt;height:45pt;z-index:251659264" filled="f" stroked="f">
            <v:textbox style="mso-next-textbox:#_x0000_s1029">
              <w:txbxContent>
                <w:p w:rsidR="00DE2B10" w:rsidRDefault="00DE2B10">
                  <w:pPr>
                    <w:jc w:val="right"/>
                    <w:rPr>
                      <w:rFonts w:ascii="Arial" w:hAnsi="Arial" w:cs="Arial"/>
                      <w:b/>
                      <w:bCs/>
                      <w:sz w:val="32"/>
                    </w:rPr>
                  </w:pPr>
                  <w:r>
                    <w:rPr>
                      <w:rFonts w:ascii="Arial" w:hAnsi="Arial" w:cs="Arial"/>
                      <w:b/>
                      <w:bCs/>
                      <w:sz w:val="32"/>
                    </w:rPr>
                    <w:t xml:space="preserve">Verein zur Förderung </w:t>
                  </w:r>
                </w:p>
                <w:p w:rsidR="00DE2B10" w:rsidRDefault="00DE2B10">
                  <w:pPr>
                    <w:jc w:val="right"/>
                  </w:pPr>
                  <w:r>
                    <w:rPr>
                      <w:rFonts w:ascii="Arial" w:hAnsi="Arial" w:cs="Arial"/>
                      <w:b/>
                      <w:bCs/>
                      <w:sz w:val="32"/>
                    </w:rPr>
                    <w:t>der politischen Mündigkeit</w:t>
                  </w:r>
                </w:p>
              </w:txbxContent>
            </v:textbox>
          </v:shape>
        </w:pict>
      </w:r>
      <w:r w:rsidR="0077500B">
        <w:rPr>
          <w:noProof/>
          <w:sz w:val="28"/>
          <w:lang w:val="de-AT" w:eastAsia="de-AT" w:bidi="ar-SA"/>
        </w:rPr>
        <w:drawing>
          <wp:anchor distT="0" distB="0" distL="114300" distR="114300" simplePos="0" relativeHeight="251658240" behindDoc="1" locked="0" layoutInCell="1" allowOverlap="1">
            <wp:simplePos x="0" y="0"/>
            <wp:positionH relativeFrom="column">
              <wp:posOffset>3543300</wp:posOffset>
            </wp:positionH>
            <wp:positionV relativeFrom="paragraph">
              <wp:posOffset>-457200</wp:posOffset>
            </wp:positionV>
            <wp:extent cx="2214880" cy="732155"/>
            <wp:effectExtent l="19050" t="0" r="0" b="0"/>
            <wp:wrapNone/>
            <wp:docPr id="4" name="Bild 4" descr="pc_logo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c_logo_neu"/>
                    <pic:cNvPicPr>
                      <a:picLocks noChangeAspect="1" noChangeArrowheads="1"/>
                    </pic:cNvPicPr>
                  </pic:nvPicPr>
                  <pic:blipFill>
                    <a:blip r:embed="rId7" cstate="print"/>
                    <a:srcRect/>
                    <a:stretch>
                      <a:fillRect/>
                    </a:stretch>
                  </pic:blipFill>
                  <pic:spPr bwMode="auto">
                    <a:xfrm>
                      <a:off x="0" y="0"/>
                      <a:ext cx="2214880" cy="732155"/>
                    </a:xfrm>
                    <a:prstGeom prst="rect">
                      <a:avLst/>
                    </a:prstGeom>
                    <a:noFill/>
                    <a:ln w="9525">
                      <a:noFill/>
                      <a:miter lim="800000"/>
                      <a:headEnd/>
                      <a:tailEnd/>
                    </a:ln>
                  </pic:spPr>
                </pic:pic>
              </a:graphicData>
            </a:graphic>
          </wp:anchor>
        </w:drawing>
      </w:r>
    </w:p>
    <w:p w:rsidR="00DE2B10" w:rsidRPr="006B62D2" w:rsidRDefault="00DE2B10">
      <w:pPr>
        <w:pStyle w:val="Titel"/>
        <w:jc w:val="left"/>
        <w:rPr>
          <w:rFonts w:ascii="Bookman Old Style" w:hAnsi="Bookman Old Style"/>
          <w:i/>
          <w:sz w:val="28"/>
          <w:lang w:val="en-GB"/>
        </w:rPr>
      </w:pPr>
    </w:p>
    <w:p w:rsidR="00DE2B10" w:rsidRPr="006B62D2" w:rsidRDefault="00CD42B7" w:rsidP="00504878">
      <w:pPr>
        <w:pBdr>
          <w:bottom w:val="single" w:sz="6" w:space="19" w:color="auto"/>
        </w:pBdr>
        <w:rPr>
          <w:rFonts w:ascii="Bookman Old Style" w:hAnsi="Bookman Old Style"/>
          <w:i/>
          <w:sz w:val="18"/>
          <w:szCs w:val="18"/>
          <w:lang w:val="en-GB"/>
        </w:rPr>
      </w:pPr>
      <w:r w:rsidRPr="00CD42B7">
        <w:rPr>
          <w:rFonts w:ascii="Bookman Old Style" w:hAnsi="Bookman Old Style"/>
          <w:i/>
          <w:noProof/>
          <w:sz w:val="18"/>
          <w:szCs w:val="18"/>
          <w:lang w:val="en-GB"/>
        </w:rPr>
        <w:pict>
          <v:shape id="_x0000_s1026" type="#_x0000_t202" style="position:absolute;margin-left:-9pt;margin-top:6.4pt;width:180pt;height:77.1pt;z-index:251656192" filled="f" stroked="f">
            <v:textbox>
              <w:txbxContent>
                <w:p w:rsidR="00DE2B10" w:rsidRDefault="00DE2B10">
                  <w:pPr>
                    <w:rPr>
                      <w:rFonts w:ascii="Arial" w:hAnsi="Arial" w:cs="Arial"/>
                      <w:i/>
                    </w:rPr>
                  </w:pPr>
                  <w:r>
                    <w:rPr>
                      <w:rFonts w:ascii="Arial" w:hAnsi="Arial" w:cs="Arial"/>
                      <w:i/>
                    </w:rPr>
                    <w:t>Fechtergasse 16/1</w:t>
                  </w:r>
                </w:p>
                <w:p w:rsidR="00DE2B10" w:rsidRDefault="00DE2B10">
                  <w:pPr>
                    <w:rPr>
                      <w:rFonts w:ascii="Arial" w:hAnsi="Arial" w:cs="Arial"/>
                      <w:i/>
                    </w:rPr>
                  </w:pPr>
                  <w:r>
                    <w:rPr>
                      <w:rFonts w:ascii="Arial" w:hAnsi="Arial" w:cs="Arial"/>
                      <w:i/>
                    </w:rPr>
                    <w:t>A-1090 Wien, Austria</w:t>
                  </w:r>
                </w:p>
                <w:p w:rsidR="00DE2B10" w:rsidRDefault="00DE2B10">
                  <w:pPr>
                    <w:rPr>
                      <w:rFonts w:ascii="Arial" w:hAnsi="Arial" w:cs="Arial"/>
                      <w:i/>
                    </w:rPr>
                  </w:pPr>
                  <w:r>
                    <w:rPr>
                      <w:rFonts w:ascii="Arial" w:hAnsi="Arial" w:cs="Arial"/>
                      <w:i/>
                    </w:rPr>
                    <w:t>Telefon &amp; Fax: (+431) 315 19 10</w:t>
                  </w:r>
                </w:p>
                <w:p w:rsidR="00DE2B10" w:rsidRDefault="00CD42B7">
                  <w:pPr>
                    <w:rPr>
                      <w:rFonts w:ascii="Arial" w:hAnsi="Arial" w:cs="Arial"/>
                      <w:i/>
                      <w:color w:val="000000"/>
                    </w:rPr>
                  </w:pPr>
                  <w:hyperlink r:id="rId8" w:history="1">
                    <w:r w:rsidR="00DE2B10" w:rsidRPr="008B6E38">
                      <w:rPr>
                        <w:rStyle w:val="Hyperlink"/>
                        <w:rFonts w:ascii="Arial" w:hAnsi="Arial" w:cs="Arial"/>
                        <w:i/>
                        <w:color w:val="000000"/>
                        <w:u w:val="none"/>
                      </w:rPr>
                      <w:t>bohmer@utanet.at</w:t>
                    </w:r>
                  </w:hyperlink>
                </w:p>
                <w:p w:rsidR="00504878" w:rsidRDefault="00504878">
                  <w:pPr>
                    <w:rPr>
                      <w:rFonts w:ascii="Arial" w:hAnsi="Arial" w:cs="Arial"/>
                      <w:i/>
                      <w:color w:val="000000"/>
                    </w:rPr>
                  </w:pPr>
                  <w:r>
                    <w:rPr>
                      <w:rFonts w:ascii="Arial" w:hAnsi="Arial" w:cs="Arial"/>
                      <w:i/>
                      <w:color w:val="000000"/>
                    </w:rPr>
                    <w:t>http://peacecamp.net</w:t>
                  </w:r>
                </w:p>
                <w:p w:rsidR="00504878" w:rsidRDefault="00504878">
                  <w:pPr>
                    <w:rPr>
                      <w:rFonts w:ascii="Arial" w:hAnsi="Arial" w:cs="Arial"/>
                      <w:i/>
                      <w:color w:val="000000"/>
                    </w:rPr>
                  </w:pPr>
                </w:p>
                <w:p w:rsidR="00504878" w:rsidRDefault="00504878"/>
              </w:txbxContent>
            </v:textbox>
          </v:shape>
        </w:pict>
      </w:r>
      <w:r w:rsidRPr="00CD42B7">
        <w:rPr>
          <w:rFonts w:ascii="Bookman Old Style" w:hAnsi="Bookman Old Style"/>
          <w:i/>
          <w:noProof/>
          <w:sz w:val="18"/>
          <w:szCs w:val="18"/>
          <w:lang w:val="en-GB"/>
        </w:rPr>
        <w:pict>
          <v:shape id="_x0000_s1027" type="#_x0000_t202" style="position:absolute;margin-left:243pt;margin-top:3.45pt;width:219pt;height:69.4pt;z-index:251657216" filled="f" stroked="f">
            <v:textbox style="mso-next-textbox:#_x0000_s1027">
              <w:txbxContent>
                <w:p w:rsidR="00DE2B10" w:rsidRDefault="00DE2B10">
                  <w:pPr>
                    <w:jc w:val="right"/>
                    <w:rPr>
                      <w:rFonts w:ascii="Arial" w:hAnsi="Arial" w:cs="Arial"/>
                      <w:i/>
                      <w:sz w:val="18"/>
                    </w:rPr>
                  </w:pPr>
                  <w:r>
                    <w:rPr>
                      <w:rFonts w:ascii="Arial" w:hAnsi="Arial" w:cs="Arial"/>
                      <w:i/>
                      <w:sz w:val="18"/>
                    </w:rPr>
                    <w:t>ZVR-Zahl: 100973346</w:t>
                  </w:r>
                </w:p>
                <w:p w:rsidR="00DE2B10" w:rsidRPr="008B6E38" w:rsidRDefault="00DE2B10">
                  <w:pPr>
                    <w:jc w:val="right"/>
                    <w:rPr>
                      <w:rFonts w:ascii="Arial" w:hAnsi="Arial" w:cs="Arial"/>
                      <w:i/>
                      <w:sz w:val="18"/>
                      <w:lang w:val="de-AT"/>
                    </w:rPr>
                  </w:pPr>
                  <w:r>
                    <w:rPr>
                      <w:rFonts w:ascii="Arial" w:hAnsi="Arial" w:cs="Arial"/>
                      <w:i/>
                      <w:sz w:val="18"/>
                    </w:rPr>
                    <w:t>Konto</w:t>
                  </w:r>
                  <w:r w:rsidRPr="008B6E38">
                    <w:rPr>
                      <w:rFonts w:ascii="Arial" w:hAnsi="Arial" w:cs="Arial"/>
                      <w:i/>
                      <w:sz w:val="18"/>
                      <w:lang w:val="de-AT"/>
                    </w:rPr>
                    <w:t>-Nr. 51455 011 078</w:t>
                  </w:r>
                </w:p>
                <w:p w:rsidR="00DE2B10" w:rsidRPr="008B6E38" w:rsidRDefault="00DE2B10">
                  <w:pPr>
                    <w:jc w:val="right"/>
                    <w:rPr>
                      <w:rFonts w:ascii="Arial" w:hAnsi="Arial" w:cs="Arial"/>
                      <w:i/>
                      <w:sz w:val="18"/>
                      <w:lang w:val="de-AT"/>
                    </w:rPr>
                  </w:pPr>
                  <w:r w:rsidRPr="008B6E38">
                    <w:rPr>
                      <w:rFonts w:ascii="Arial" w:hAnsi="Arial" w:cs="Arial"/>
                      <w:i/>
                      <w:sz w:val="18"/>
                      <w:lang w:val="de-AT"/>
                    </w:rPr>
                    <w:t>Bank Austria (BLZ 12000)</w:t>
                  </w:r>
                </w:p>
                <w:p w:rsidR="00DE2B10" w:rsidRDefault="00DE2B10">
                  <w:pPr>
                    <w:jc w:val="right"/>
                    <w:rPr>
                      <w:rFonts w:ascii="Arial" w:hAnsi="Arial" w:cs="Arial"/>
                      <w:i/>
                      <w:color w:val="000000"/>
                      <w:sz w:val="18"/>
                      <w:lang w:val="en-GB"/>
                    </w:rPr>
                  </w:pPr>
                  <w:r>
                    <w:rPr>
                      <w:rFonts w:ascii="Arial" w:hAnsi="Arial" w:cs="Arial"/>
                      <w:i/>
                      <w:color w:val="000000"/>
                      <w:sz w:val="18"/>
                      <w:lang w:val="en-GB"/>
                    </w:rPr>
                    <w:t xml:space="preserve">IBAN: AT38 1200 0514 5501 1078 </w:t>
                  </w:r>
                </w:p>
                <w:p w:rsidR="00DE2B10" w:rsidRDefault="00DE2B10">
                  <w:pPr>
                    <w:jc w:val="right"/>
                    <w:rPr>
                      <w:lang w:val="en-GB"/>
                    </w:rPr>
                  </w:pPr>
                  <w:r>
                    <w:rPr>
                      <w:rFonts w:ascii="Arial" w:hAnsi="Arial" w:cs="Arial"/>
                      <w:i/>
                      <w:color w:val="000000"/>
                      <w:sz w:val="18"/>
                      <w:lang w:val="en-GB"/>
                    </w:rPr>
                    <w:t>BIC: BKAUATWW</w:t>
                  </w:r>
                </w:p>
              </w:txbxContent>
            </v:textbox>
          </v:shape>
        </w:pict>
      </w:r>
    </w:p>
    <w:p w:rsidR="00DE2B10" w:rsidRPr="006B62D2" w:rsidRDefault="00DE2B10" w:rsidP="00504878">
      <w:pPr>
        <w:pBdr>
          <w:bottom w:val="single" w:sz="6" w:space="19" w:color="auto"/>
        </w:pBdr>
        <w:rPr>
          <w:rFonts w:ascii="Bookman Old Style" w:hAnsi="Bookman Old Style"/>
          <w:i/>
          <w:sz w:val="18"/>
          <w:szCs w:val="18"/>
          <w:lang w:val="en-GB"/>
        </w:rPr>
      </w:pPr>
    </w:p>
    <w:p w:rsidR="00DE2B10" w:rsidRPr="006B62D2" w:rsidRDefault="00DE2B10" w:rsidP="00504878">
      <w:pPr>
        <w:pBdr>
          <w:bottom w:val="single" w:sz="6" w:space="19" w:color="auto"/>
        </w:pBdr>
        <w:rPr>
          <w:rFonts w:ascii="Bookman Old Style" w:hAnsi="Bookman Old Style"/>
          <w:i/>
          <w:sz w:val="18"/>
          <w:szCs w:val="18"/>
          <w:lang w:val="en-GB"/>
        </w:rPr>
      </w:pPr>
    </w:p>
    <w:p w:rsidR="00DE2B10" w:rsidRPr="006B62D2" w:rsidRDefault="00DE2B10" w:rsidP="00504878">
      <w:pPr>
        <w:pBdr>
          <w:bottom w:val="single" w:sz="6" w:space="19" w:color="auto"/>
        </w:pBdr>
        <w:rPr>
          <w:rFonts w:ascii="Bookman Old Style" w:hAnsi="Bookman Old Style"/>
          <w:i/>
          <w:sz w:val="18"/>
          <w:szCs w:val="18"/>
          <w:lang w:val="en-GB"/>
        </w:rPr>
      </w:pPr>
    </w:p>
    <w:p w:rsidR="00DE2B10" w:rsidRPr="006B62D2" w:rsidRDefault="00DE2B10" w:rsidP="00504878">
      <w:pPr>
        <w:pBdr>
          <w:bottom w:val="single" w:sz="6" w:space="19" w:color="auto"/>
        </w:pBdr>
        <w:rPr>
          <w:rFonts w:ascii="Bookman Old Style" w:hAnsi="Bookman Old Style"/>
          <w:i/>
          <w:sz w:val="18"/>
          <w:szCs w:val="18"/>
          <w:lang w:val="en-GB"/>
        </w:rPr>
      </w:pPr>
    </w:p>
    <w:p w:rsidR="00DE2B10" w:rsidRPr="006B62D2" w:rsidRDefault="00DE2B10">
      <w:pPr>
        <w:rPr>
          <w:rFonts w:ascii="Tahoma" w:hAnsi="Tahoma" w:cs="Tahoma"/>
          <w:sz w:val="18"/>
          <w:szCs w:val="18"/>
          <w:lang w:val="en-GB" w:bidi="he-IL"/>
        </w:rPr>
      </w:pPr>
    </w:p>
    <w:p w:rsidR="002C0839" w:rsidRPr="00D6298A" w:rsidRDefault="002C0839" w:rsidP="009005D4">
      <w:pPr>
        <w:autoSpaceDE w:val="0"/>
        <w:autoSpaceDN w:val="0"/>
        <w:adjustRightInd w:val="0"/>
        <w:jc w:val="center"/>
        <w:rPr>
          <w:rFonts w:ascii="Tahoma" w:hAnsi="Tahoma" w:cs="Tahoma"/>
          <w:b/>
          <w:bCs/>
          <w:sz w:val="24"/>
          <w:szCs w:val="24"/>
          <w:lang w:val="en-US"/>
        </w:rPr>
      </w:pPr>
    </w:p>
    <w:p w:rsidR="009005D4" w:rsidRPr="009005D4" w:rsidRDefault="009005D4" w:rsidP="00A20A0C">
      <w:pPr>
        <w:pBdr>
          <w:top w:val="single" w:sz="4" w:space="1" w:color="auto"/>
          <w:left w:val="single" w:sz="4" w:space="4" w:color="auto"/>
          <w:bottom w:val="single" w:sz="4" w:space="1" w:color="auto"/>
          <w:right w:val="single" w:sz="4" w:space="4" w:color="auto"/>
        </w:pBdr>
        <w:autoSpaceDE w:val="0"/>
        <w:autoSpaceDN w:val="0"/>
        <w:adjustRightInd w:val="0"/>
        <w:jc w:val="center"/>
        <w:rPr>
          <w:rFonts w:ascii="Tahoma" w:hAnsi="Tahoma" w:cs="Tahoma"/>
          <w:b/>
          <w:bCs/>
          <w:sz w:val="28"/>
          <w:szCs w:val="28"/>
          <w:lang w:val="en-US"/>
        </w:rPr>
      </w:pPr>
      <w:proofErr w:type="gramStart"/>
      <w:r w:rsidRPr="009005D4">
        <w:rPr>
          <w:rFonts w:ascii="Tahoma" w:hAnsi="Tahoma" w:cs="Tahoma"/>
          <w:b/>
          <w:bCs/>
          <w:sz w:val="28"/>
          <w:szCs w:val="28"/>
          <w:lang w:val="en-US"/>
        </w:rPr>
        <w:t>peacecamp</w:t>
      </w:r>
      <w:proofErr w:type="gramEnd"/>
      <w:r w:rsidRPr="009005D4">
        <w:rPr>
          <w:rFonts w:ascii="Tahoma" w:hAnsi="Tahoma" w:cs="Tahoma"/>
          <w:b/>
          <w:bCs/>
          <w:sz w:val="28"/>
          <w:szCs w:val="28"/>
          <w:lang w:val="en-US"/>
        </w:rPr>
        <w:t xml:space="preserve"> 2012 – Assessment of feedback4peace</w:t>
      </w:r>
    </w:p>
    <w:p w:rsidR="009005D4" w:rsidRDefault="009005D4" w:rsidP="009005D4">
      <w:pPr>
        <w:tabs>
          <w:tab w:val="left" w:pos="1575"/>
        </w:tabs>
        <w:autoSpaceDE w:val="0"/>
        <w:autoSpaceDN w:val="0"/>
        <w:adjustRightInd w:val="0"/>
        <w:rPr>
          <w:rFonts w:ascii="Tahoma" w:hAnsi="Tahoma" w:cs="Tahoma"/>
          <w:b/>
          <w:bCs/>
          <w:sz w:val="24"/>
          <w:szCs w:val="24"/>
          <w:lang w:val="en-US"/>
        </w:rPr>
      </w:pPr>
    </w:p>
    <w:p w:rsidR="00A20A0C" w:rsidRPr="00A20A0C" w:rsidRDefault="00A20A0C" w:rsidP="00A20A0C">
      <w:pPr>
        <w:jc w:val="right"/>
        <w:rPr>
          <w:rFonts w:ascii="Tahoma" w:hAnsi="Tahoma" w:cs="Tahoma"/>
          <w:i/>
          <w:color w:val="1F497D" w:themeColor="text2"/>
          <w:sz w:val="24"/>
          <w:szCs w:val="24"/>
          <w:lang w:val="en-US"/>
        </w:rPr>
      </w:pPr>
      <w:proofErr w:type="gramStart"/>
      <w:r w:rsidRPr="00A20A0C">
        <w:rPr>
          <w:rFonts w:ascii="Tahoma" w:hAnsi="Tahoma" w:cs="Tahoma"/>
          <w:i/>
          <w:color w:val="1F497D" w:themeColor="text2"/>
          <w:sz w:val="24"/>
          <w:szCs w:val="24"/>
          <w:lang w:val="en-US"/>
        </w:rPr>
        <w:t>by</w:t>
      </w:r>
      <w:proofErr w:type="gramEnd"/>
      <w:r w:rsidRPr="00A20A0C">
        <w:rPr>
          <w:rFonts w:ascii="Tahoma" w:hAnsi="Tahoma" w:cs="Tahoma"/>
          <w:i/>
          <w:color w:val="1F497D" w:themeColor="text2"/>
          <w:sz w:val="24"/>
          <w:szCs w:val="24"/>
          <w:lang w:val="en-US"/>
        </w:rPr>
        <w:t xml:space="preserve"> Andrea Prinz</w:t>
      </w:r>
    </w:p>
    <w:p w:rsidR="00A20A0C" w:rsidRPr="00A20A0C" w:rsidRDefault="00A20A0C" w:rsidP="00A20A0C">
      <w:pPr>
        <w:jc w:val="right"/>
        <w:rPr>
          <w:rFonts w:ascii="Tahoma" w:hAnsi="Tahoma" w:cs="Tahoma"/>
          <w:i/>
          <w:color w:val="1F497D" w:themeColor="text2"/>
          <w:sz w:val="24"/>
          <w:szCs w:val="24"/>
          <w:lang w:val="en-US"/>
        </w:rPr>
      </w:pPr>
      <w:proofErr w:type="gramStart"/>
      <w:r w:rsidRPr="00A20A0C">
        <w:rPr>
          <w:rFonts w:ascii="Tahoma" w:hAnsi="Tahoma" w:cs="Tahoma"/>
          <w:i/>
          <w:color w:val="1F497D" w:themeColor="text2"/>
          <w:sz w:val="24"/>
          <w:szCs w:val="24"/>
          <w:lang w:val="en-US"/>
        </w:rPr>
        <w:t>peacecamp</w:t>
      </w:r>
      <w:proofErr w:type="gramEnd"/>
      <w:r w:rsidRPr="00A20A0C">
        <w:rPr>
          <w:rFonts w:ascii="Tahoma" w:hAnsi="Tahoma" w:cs="Tahoma"/>
          <w:i/>
          <w:color w:val="1F497D" w:themeColor="text2"/>
          <w:sz w:val="24"/>
          <w:szCs w:val="24"/>
          <w:lang w:val="en-US"/>
        </w:rPr>
        <w:t xml:space="preserve"> documentation and assessment</w:t>
      </w:r>
    </w:p>
    <w:p w:rsidR="00A20A0C" w:rsidRPr="00D6298A" w:rsidRDefault="00A20A0C" w:rsidP="00A20A0C">
      <w:pPr>
        <w:tabs>
          <w:tab w:val="left" w:pos="1575"/>
        </w:tabs>
        <w:autoSpaceDE w:val="0"/>
        <w:autoSpaceDN w:val="0"/>
        <w:adjustRightInd w:val="0"/>
        <w:jc w:val="right"/>
        <w:rPr>
          <w:rFonts w:ascii="Tahoma" w:hAnsi="Tahoma" w:cs="Tahoma"/>
          <w:b/>
          <w:bCs/>
          <w:sz w:val="24"/>
          <w:szCs w:val="24"/>
          <w:lang w:val="en-US"/>
        </w:rPr>
      </w:pPr>
    </w:p>
    <w:p w:rsidR="009005D4" w:rsidRDefault="009005D4" w:rsidP="009005D4">
      <w:pPr>
        <w:autoSpaceDE w:val="0"/>
        <w:autoSpaceDN w:val="0"/>
        <w:adjustRightInd w:val="0"/>
        <w:rPr>
          <w:rFonts w:ascii="Tahoma" w:hAnsi="Tahoma" w:cs="Tahoma"/>
          <w:b/>
          <w:bCs/>
          <w:color w:val="1F497D" w:themeColor="text2"/>
          <w:sz w:val="24"/>
          <w:szCs w:val="24"/>
          <w:lang w:val="en-US"/>
        </w:rPr>
      </w:pPr>
      <w:r w:rsidRPr="009005D4">
        <w:rPr>
          <w:rFonts w:ascii="Tahoma" w:hAnsi="Tahoma" w:cs="Tahoma"/>
          <w:color w:val="1F497D" w:themeColor="text2"/>
          <w:sz w:val="24"/>
          <w:szCs w:val="24"/>
          <w:lang w:val="en-US"/>
        </w:rPr>
        <w:t>29 youngsters of four groups took part in peacecamp 2012 and answered a feedback questionnaire a few weeks later. The assessment of peacecamp participants is thus based on 29 feedback questionnaires. In general it can be said that feedback was quite positive and that the young people were very pleased with the peacecamp. Many of their answers had already been brought up or discussed during the peacecamp and do not come as a surprise</w:t>
      </w:r>
      <w:r w:rsidRPr="009005D4">
        <w:rPr>
          <w:rFonts w:ascii="Tahoma" w:hAnsi="Tahoma" w:cs="Tahoma"/>
          <w:b/>
          <w:bCs/>
          <w:color w:val="1F497D" w:themeColor="text2"/>
          <w:sz w:val="24"/>
          <w:szCs w:val="24"/>
          <w:lang w:val="en-US"/>
        </w:rPr>
        <w:t>.</w:t>
      </w:r>
    </w:p>
    <w:p w:rsidR="002C0839" w:rsidRPr="009005D4" w:rsidRDefault="002C0839" w:rsidP="009005D4">
      <w:pPr>
        <w:autoSpaceDE w:val="0"/>
        <w:autoSpaceDN w:val="0"/>
        <w:adjustRightInd w:val="0"/>
        <w:rPr>
          <w:rFonts w:ascii="Tahoma" w:hAnsi="Tahoma" w:cs="Tahoma"/>
          <w:sz w:val="24"/>
          <w:szCs w:val="24"/>
          <w:lang w:val="en-US"/>
        </w:rPr>
      </w:pPr>
    </w:p>
    <w:p w:rsidR="009005D4" w:rsidRPr="009005D4" w:rsidRDefault="009005D4" w:rsidP="009005D4">
      <w:pPr>
        <w:autoSpaceDE w:val="0"/>
        <w:autoSpaceDN w:val="0"/>
        <w:adjustRightInd w:val="0"/>
        <w:rPr>
          <w:rFonts w:ascii="Tahoma" w:hAnsi="Tahoma" w:cs="Tahoma"/>
          <w:sz w:val="24"/>
          <w:szCs w:val="24"/>
        </w:rPr>
      </w:pPr>
      <w:r w:rsidRPr="009005D4">
        <w:rPr>
          <w:rFonts w:ascii="Tahoma" w:hAnsi="Tahoma" w:cs="Tahoma"/>
          <w:sz w:val="24"/>
          <w:szCs w:val="24"/>
        </w:rPr>
        <w:t>Am peacecamp 2012 nahmen insgesamt 29 Jugendliche teil, die folgende Auswertung bezieht sich also auf 29 Fragebögen. Allgemein kann festgehalten werden, dass das Feedback durchwegs positiv ausfällt und die Leute mit dem peacecamp sehr zufrieden sind. Viele Punkte konnten bereits am peacecamp selbst angesprochen bzw. diskutiert werden, die meisten Antworten sind daher nicht überraschend.</w:t>
      </w:r>
    </w:p>
    <w:p w:rsidR="009005D4" w:rsidRPr="009005D4" w:rsidRDefault="009005D4" w:rsidP="009005D4">
      <w:pPr>
        <w:autoSpaceDE w:val="0"/>
        <w:autoSpaceDN w:val="0"/>
        <w:adjustRightInd w:val="0"/>
        <w:rPr>
          <w:rFonts w:ascii="Tahoma" w:hAnsi="Tahoma" w:cs="Tahoma"/>
          <w:sz w:val="24"/>
          <w:szCs w:val="24"/>
        </w:rPr>
      </w:pPr>
    </w:p>
    <w:p w:rsidR="009005D4" w:rsidRPr="009005D4" w:rsidRDefault="009005D4" w:rsidP="009005D4">
      <w:pPr>
        <w:autoSpaceDE w:val="0"/>
        <w:autoSpaceDN w:val="0"/>
        <w:adjustRightInd w:val="0"/>
        <w:rPr>
          <w:rFonts w:ascii="Tahoma" w:hAnsi="Tahoma" w:cs="Tahoma"/>
          <w:b/>
          <w:sz w:val="24"/>
          <w:szCs w:val="24"/>
          <w:lang w:val="en-US"/>
        </w:rPr>
      </w:pPr>
      <w:r w:rsidRPr="009005D4">
        <w:rPr>
          <w:rFonts w:ascii="Tahoma" w:hAnsi="Tahoma" w:cs="Tahoma"/>
          <w:b/>
          <w:sz w:val="24"/>
          <w:szCs w:val="24"/>
          <w:lang w:val="en-US"/>
        </w:rPr>
        <w:t>1. Please rate the peacecamp-related elements/activities on a scale</w:t>
      </w:r>
    </w:p>
    <w:p w:rsidR="009005D4" w:rsidRDefault="009005D4" w:rsidP="009005D4">
      <w:pPr>
        <w:autoSpaceDE w:val="0"/>
        <w:autoSpaceDN w:val="0"/>
        <w:adjustRightInd w:val="0"/>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 xml:space="preserve">The following items are activities and elements of the peacecamp. Participants were asked to rate them on a scale from 1 (very good) to 5 (very bad). We calculated the mean average of each item and each group and for the total group of all participants: </w:t>
      </w:r>
    </w:p>
    <w:p w:rsidR="002C0839" w:rsidRPr="009005D4" w:rsidRDefault="002C0839" w:rsidP="009005D4">
      <w:pPr>
        <w:autoSpaceDE w:val="0"/>
        <w:autoSpaceDN w:val="0"/>
        <w:adjustRightInd w:val="0"/>
        <w:rPr>
          <w:rFonts w:ascii="Tahoma" w:hAnsi="Tahoma" w:cs="Tahoma"/>
          <w:color w:val="1F497D" w:themeColor="text2"/>
          <w:sz w:val="24"/>
          <w:szCs w:val="24"/>
          <w:lang w:val="en-US"/>
        </w:rPr>
      </w:pPr>
    </w:p>
    <w:p w:rsidR="002C0839" w:rsidRDefault="009005D4" w:rsidP="009005D4">
      <w:pPr>
        <w:autoSpaceDE w:val="0"/>
        <w:autoSpaceDN w:val="0"/>
        <w:adjustRightInd w:val="0"/>
        <w:rPr>
          <w:rFonts w:ascii="Tahoma" w:hAnsi="Tahoma" w:cs="Tahoma"/>
          <w:sz w:val="24"/>
          <w:szCs w:val="24"/>
        </w:rPr>
      </w:pPr>
      <w:r w:rsidRPr="009005D4">
        <w:rPr>
          <w:rFonts w:ascii="Tahoma" w:hAnsi="Tahoma" w:cs="Tahoma"/>
          <w:sz w:val="24"/>
          <w:szCs w:val="24"/>
        </w:rPr>
        <w:t>Die folgenden Items stellen Aktivitäten und Elemente des peacecamps dar, die auf einer Skala von 1 (=beste Note) bis 5 (=schlechteste Note) bewertet werden konnten. Es wurde für jede Gruppe sowie für die Gesamtheit der Teilnehmerinnen und Teilnehmer das arithmetische Mittel berechnet und tabellarisch dargestellt:</w:t>
      </w:r>
    </w:p>
    <w:p w:rsidR="002C0839" w:rsidRDefault="002C0839">
      <w:pPr>
        <w:rPr>
          <w:rFonts w:ascii="Tahoma" w:hAnsi="Tahoma" w:cs="Tahoma"/>
          <w:sz w:val="24"/>
          <w:szCs w:val="24"/>
        </w:rPr>
      </w:pPr>
      <w:r>
        <w:rPr>
          <w:rFonts w:ascii="Tahoma" w:hAnsi="Tahoma" w:cs="Tahoma"/>
          <w:sz w:val="24"/>
          <w:szCs w:val="24"/>
        </w:rPr>
        <w:br w:type="page"/>
      </w:r>
    </w:p>
    <w:tbl>
      <w:tblPr>
        <w:tblW w:w="87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510"/>
        <w:gridCol w:w="1255"/>
        <w:gridCol w:w="1256"/>
        <w:gridCol w:w="1256"/>
        <w:gridCol w:w="1256"/>
        <w:gridCol w:w="1256"/>
      </w:tblGrid>
      <w:tr w:rsidR="009005D4" w:rsidRPr="009005D4" w:rsidTr="002C0839">
        <w:trPr>
          <w:cantSplit/>
          <w:tblHeader/>
        </w:trPr>
        <w:tc>
          <w:tcPr>
            <w:tcW w:w="2510" w:type="dxa"/>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jc w:val="center"/>
              <w:rPr>
                <w:rFonts w:ascii="Tahoma" w:hAnsi="Tahoma" w:cs="Tahoma"/>
                <w:sz w:val="24"/>
                <w:szCs w:val="24"/>
              </w:rPr>
            </w:pPr>
          </w:p>
        </w:tc>
        <w:tc>
          <w:tcPr>
            <w:tcW w:w="6279" w:type="dxa"/>
            <w:gridSpan w:val="5"/>
            <w:tcBorders>
              <w:top w:val="single" w:sz="16" w:space="0" w:color="000000"/>
              <w:left w:val="single" w:sz="16" w:space="0" w:color="000000"/>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Group</w:t>
            </w:r>
          </w:p>
        </w:tc>
      </w:tr>
      <w:tr w:rsidR="009005D4" w:rsidRPr="009005D4" w:rsidTr="00D6298A">
        <w:trPr>
          <w:cantSplit/>
          <w:tblHeader/>
        </w:trPr>
        <w:tc>
          <w:tcPr>
            <w:tcW w:w="251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55" w:type="dxa"/>
            <w:tcBorders>
              <w:left w:val="single" w:sz="16"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Austrian</w:t>
            </w:r>
          </w:p>
        </w:tc>
        <w:tc>
          <w:tcPr>
            <w:tcW w:w="1256" w:type="dxa"/>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Hungarian</w:t>
            </w:r>
          </w:p>
        </w:tc>
        <w:tc>
          <w:tcPr>
            <w:tcW w:w="1256" w:type="dxa"/>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Jewish Israeli</w:t>
            </w:r>
          </w:p>
        </w:tc>
        <w:tc>
          <w:tcPr>
            <w:tcW w:w="1256" w:type="dxa"/>
            <w:tcBorders>
              <w:right w:val="single" w:sz="18"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Arab Israeli</w:t>
            </w:r>
          </w:p>
        </w:tc>
        <w:tc>
          <w:tcPr>
            <w:tcW w:w="1256" w:type="dxa"/>
            <w:tcBorders>
              <w:left w:val="single" w:sz="18" w:space="0" w:color="000000"/>
              <w:right w:val="single" w:sz="18"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Total</w:t>
            </w:r>
          </w:p>
        </w:tc>
      </w:tr>
      <w:tr w:rsidR="009005D4" w:rsidRPr="009005D4" w:rsidTr="002C0839">
        <w:trPr>
          <w:cantSplit/>
          <w:tblHeader/>
        </w:trPr>
        <w:tc>
          <w:tcPr>
            <w:tcW w:w="2510" w:type="dxa"/>
            <w:vMerge/>
            <w:tcBorders>
              <w:top w:val="single" w:sz="16" w:space="0" w:color="000000"/>
              <w:left w:val="single" w:sz="16"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55" w:type="dxa"/>
            <w:tcBorders>
              <w:left w:val="single" w:sz="16" w:space="0" w:color="000000"/>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Mean</w:t>
            </w:r>
          </w:p>
        </w:tc>
        <w:tc>
          <w:tcPr>
            <w:tcW w:w="125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Mean</w:t>
            </w:r>
          </w:p>
        </w:tc>
        <w:tc>
          <w:tcPr>
            <w:tcW w:w="125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Mean</w:t>
            </w:r>
          </w:p>
        </w:tc>
        <w:tc>
          <w:tcPr>
            <w:tcW w:w="1256" w:type="dxa"/>
            <w:tcBorders>
              <w:bottom w:val="single" w:sz="16" w:space="0" w:color="000000"/>
              <w:right w:val="single" w:sz="18" w:space="0" w:color="000000"/>
            </w:tcBorders>
            <w:shd w:val="clear" w:color="auto" w:fill="FFFFFF"/>
            <w:vAlign w:val="bottom"/>
          </w:tcPr>
          <w:p w:rsidR="009005D4" w:rsidRPr="009005D4" w:rsidRDefault="009005D4" w:rsidP="003171D0">
            <w:pPr>
              <w:autoSpaceDE w:val="0"/>
              <w:autoSpaceDN w:val="0"/>
              <w:adjustRightInd w:val="0"/>
              <w:spacing w:line="320" w:lineRule="atLeast"/>
              <w:ind w:right="60"/>
              <w:jc w:val="center"/>
              <w:rPr>
                <w:rFonts w:ascii="Tahoma" w:hAnsi="Tahoma" w:cs="Tahoma"/>
                <w:color w:val="000000"/>
                <w:sz w:val="24"/>
                <w:szCs w:val="24"/>
              </w:rPr>
            </w:pPr>
            <w:r w:rsidRPr="009005D4">
              <w:rPr>
                <w:rFonts w:ascii="Tahoma" w:hAnsi="Tahoma" w:cs="Tahoma"/>
                <w:color w:val="000000"/>
                <w:sz w:val="24"/>
                <w:szCs w:val="24"/>
              </w:rPr>
              <w:t>Mean</w:t>
            </w:r>
          </w:p>
        </w:tc>
        <w:tc>
          <w:tcPr>
            <w:tcW w:w="1256" w:type="dxa"/>
            <w:tcBorders>
              <w:left w:val="single" w:sz="18" w:space="0" w:color="000000"/>
              <w:bottom w:val="single" w:sz="16" w:space="0" w:color="000000"/>
              <w:right w:val="single" w:sz="18" w:space="0" w:color="000000"/>
            </w:tcBorders>
            <w:shd w:val="clear" w:color="auto" w:fill="FFFFFF"/>
            <w:vAlign w:val="bottom"/>
          </w:tcPr>
          <w:p w:rsidR="009005D4" w:rsidRPr="009005D4" w:rsidRDefault="009005D4" w:rsidP="003171D0">
            <w:pPr>
              <w:autoSpaceDE w:val="0"/>
              <w:autoSpaceDN w:val="0"/>
              <w:adjustRightInd w:val="0"/>
              <w:spacing w:line="320" w:lineRule="atLeast"/>
              <w:ind w:right="60"/>
              <w:jc w:val="center"/>
              <w:rPr>
                <w:rFonts w:ascii="Tahoma" w:hAnsi="Tahoma" w:cs="Tahoma"/>
                <w:color w:val="000000"/>
                <w:sz w:val="24"/>
                <w:szCs w:val="24"/>
              </w:rPr>
            </w:pPr>
            <w:r w:rsidRPr="009005D4">
              <w:rPr>
                <w:rFonts w:ascii="Tahoma" w:hAnsi="Tahoma" w:cs="Tahoma"/>
                <w:color w:val="000000"/>
                <w:sz w:val="24"/>
                <w:szCs w:val="24"/>
              </w:rPr>
              <w:t>Mean</w:t>
            </w:r>
          </w:p>
        </w:tc>
      </w:tr>
      <w:tr w:rsidR="009005D4" w:rsidRPr="009005D4" w:rsidTr="002C0839">
        <w:trPr>
          <w:cantSplit/>
          <w:tblHeader/>
        </w:trPr>
        <w:tc>
          <w:tcPr>
            <w:tcW w:w="2510" w:type="dxa"/>
            <w:tcBorders>
              <w:top w:val="single" w:sz="16" w:space="0" w:color="000000"/>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The place Reibers</w:t>
            </w:r>
          </w:p>
        </w:tc>
        <w:tc>
          <w:tcPr>
            <w:tcW w:w="1255" w:type="dxa"/>
            <w:tcBorders>
              <w:top w:val="single" w:sz="16" w:space="0" w:color="000000"/>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2.20</w:t>
            </w:r>
          </w:p>
        </w:tc>
        <w:tc>
          <w:tcPr>
            <w:tcW w:w="125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1.13</w:t>
            </w:r>
          </w:p>
        </w:tc>
        <w:tc>
          <w:tcPr>
            <w:tcW w:w="125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1.50</w:t>
            </w:r>
          </w:p>
        </w:tc>
        <w:tc>
          <w:tcPr>
            <w:tcW w:w="1256" w:type="dxa"/>
            <w:tcBorders>
              <w:top w:val="single" w:sz="16"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1.25</w:t>
            </w:r>
          </w:p>
        </w:tc>
        <w:tc>
          <w:tcPr>
            <w:tcW w:w="1256" w:type="dxa"/>
            <w:tcBorders>
              <w:top w:val="single" w:sz="16" w:space="0" w:color="000000"/>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1.45</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The youth Hostel</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3.00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1.75</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2.00</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2.00</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The Restaurant, the Food</w:t>
            </w:r>
          </w:p>
        </w:tc>
        <w:tc>
          <w:tcPr>
            <w:tcW w:w="1255" w:type="dxa"/>
            <w:tcBorders>
              <w:top w:val="nil"/>
              <w:left w:val="single" w:sz="16" w:space="0" w:color="000000"/>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4.40</w:t>
            </w:r>
          </w:p>
        </w:tc>
        <w:tc>
          <w:tcPr>
            <w:tcW w:w="1256" w:type="dxa"/>
            <w:tcBorders>
              <w:top w:val="nil"/>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2.63</w:t>
            </w:r>
          </w:p>
        </w:tc>
        <w:tc>
          <w:tcPr>
            <w:tcW w:w="1256" w:type="dxa"/>
            <w:tcBorders>
              <w:top w:val="nil"/>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4.14</w:t>
            </w:r>
          </w:p>
        </w:tc>
        <w:tc>
          <w:tcPr>
            <w:tcW w:w="1256" w:type="dxa"/>
            <w:tcBorders>
              <w:top w:val="nil"/>
              <w:bottom w:val="nil"/>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4.13</w:t>
            </w:r>
          </w:p>
        </w:tc>
        <w:tc>
          <w:tcPr>
            <w:tcW w:w="1256" w:type="dxa"/>
            <w:tcBorders>
              <w:top w:val="nil"/>
              <w:left w:val="single" w:sz="18" w:space="0" w:color="000000"/>
              <w:bottom w:val="nil"/>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3.75</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Silvio's large group</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2.60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2.38</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2.75</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3.63</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2.86</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Workshops Sun Sun</w:t>
            </w:r>
          </w:p>
        </w:tc>
        <w:tc>
          <w:tcPr>
            <w:tcW w:w="1255"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1.48</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Workshops Angelika</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1.17</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Workshops Walter</w:t>
            </w:r>
          </w:p>
        </w:tc>
        <w:tc>
          <w:tcPr>
            <w:tcW w:w="1255"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1.13</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1.75</w:t>
            </w:r>
          </w:p>
        </w:tc>
        <w:tc>
          <w:tcPr>
            <w:tcW w:w="125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1.31</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Workshops David</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2.00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2.25</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1.13</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1.69</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Workshops history4peace</w:t>
            </w:r>
          </w:p>
        </w:tc>
        <w:tc>
          <w:tcPr>
            <w:tcW w:w="1255" w:type="dxa"/>
            <w:tcBorders>
              <w:top w:val="nil"/>
              <w:left w:val="single" w:sz="16" w:space="0" w:color="000000"/>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2.40</w:t>
            </w:r>
          </w:p>
        </w:tc>
        <w:tc>
          <w:tcPr>
            <w:tcW w:w="1256" w:type="dxa"/>
            <w:tcBorders>
              <w:top w:val="nil"/>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2.38</w:t>
            </w:r>
          </w:p>
        </w:tc>
        <w:tc>
          <w:tcPr>
            <w:tcW w:w="1256" w:type="dxa"/>
            <w:tcBorders>
              <w:top w:val="nil"/>
              <w:bottom w:val="nil"/>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2.63</w:t>
            </w:r>
          </w:p>
        </w:tc>
        <w:tc>
          <w:tcPr>
            <w:tcW w:w="1256" w:type="dxa"/>
            <w:tcBorders>
              <w:top w:val="nil"/>
              <w:bottom w:val="nil"/>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1.86</w:t>
            </w:r>
          </w:p>
        </w:tc>
        <w:tc>
          <w:tcPr>
            <w:tcW w:w="1256" w:type="dxa"/>
            <w:tcBorders>
              <w:top w:val="nil"/>
              <w:left w:val="single" w:sz="18" w:space="0" w:color="000000"/>
              <w:bottom w:val="nil"/>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2.32</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Culture Evenings</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1.13</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1.13</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1.10</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Crossing the Border</w:t>
            </w:r>
          </w:p>
        </w:tc>
        <w:tc>
          <w:tcPr>
            <w:tcW w:w="1255"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1.25</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1.45</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show4peace in Reibers</w:t>
            </w:r>
          </w:p>
        </w:tc>
        <w:tc>
          <w:tcPr>
            <w:tcW w:w="1255" w:type="dxa"/>
            <w:tcBorders>
              <w:top w:val="nil"/>
              <w:left w:val="single" w:sz="16" w:space="0" w:color="000000"/>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1.60</w:t>
            </w:r>
          </w:p>
        </w:tc>
        <w:tc>
          <w:tcPr>
            <w:tcW w:w="1256" w:type="dxa"/>
            <w:tcBorders>
              <w:top w:val="nil"/>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bottom w:val="nil"/>
              <w:right w:val="single" w:sz="18" w:space="0" w:color="000000"/>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left w:val="single" w:sz="18" w:space="0" w:color="000000"/>
              <w:bottom w:val="nil"/>
              <w:right w:val="single" w:sz="18" w:space="0" w:color="000000"/>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1.55</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Visiting Vienna</w:t>
            </w:r>
          </w:p>
        </w:tc>
        <w:tc>
          <w:tcPr>
            <w:tcW w:w="1255"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1.25</w:t>
            </w:r>
          </w:p>
        </w:tc>
        <w:tc>
          <w:tcPr>
            <w:tcW w:w="1256" w:type="dxa"/>
            <w:tcBorders>
              <w:top w:val="nil"/>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1.31</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show4peace in Vienna</w:t>
            </w:r>
          </w:p>
        </w:tc>
        <w:tc>
          <w:tcPr>
            <w:tcW w:w="1255" w:type="dxa"/>
            <w:tcBorders>
              <w:top w:val="nil"/>
              <w:left w:val="single" w:sz="16" w:space="0" w:color="000000"/>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2.60</w:t>
            </w:r>
          </w:p>
        </w:tc>
        <w:tc>
          <w:tcPr>
            <w:tcW w:w="1256" w:type="dxa"/>
            <w:tcBorders>
              <w:top w:val="nil"/>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bottom w:val="nil"/>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1.50</w:t>
            </w:r>
          </w:p>
        </w:tc>
        <w:tc>
          <w:tcPr>
            <w:tcW w:w="1256" w:type="dxa"/>
            <w:tcBorders>
              <w:top w:val="nil"/>
              <w:bottom w:val="nil"/>
              <w:right w:val="single" w:sz="18" w:space="0" w:color="000000"/>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1.38</w:t>
            </w:r>
          </w:p>
        </w:tc>
        <w:tc>
          <w:tcPr>
            <w:tcW w:w="1256" w:type="dxa"/>
            <w:tcBorders>
              <w:top w:val="nil"/>
              <w:left w:val="single" w:sz="18" w:space="0" w:color="000000"/>
              <w:bottom w:val="nil"/>
              <w:right w:val="single" w:sz="18" w:space="0" w:color="000000"/>
            </w:tcBorders>
            <w:shd w:val="clear" w:color="auto" w:fill="FFFFFF"/>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1.62</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Timetable/Structure</w:t>
            </w:r>
          </w:p>
        </w:tc>
        <w:tc>
          <w:tcPr>
            <w:tcW w:w="1255"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3.00</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2.38</w:t>
            </w:r>
          </w:p>
        </w:tc>
        <w:tc>
          <w:tcPr>
            <w:tcW w:w="125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1.88</w:t>
            </w:r>
          </w:p>
        </w:tc>
        <w:tc>
          <w:tcPr>
            <w:tcW w:w="125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1.63</w:t>
            </w:r>
          </w:p>
        </w:tc>
        <w:tc>
          <w:tcPr>
            <w:tcW w:w="1256" w:type="dxa"/>
            <w:tcBorders>
              <w:top w:val="nil"/>
              <w:left w:val="single" w:sz="18"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2.14</w:t>
            </w:r>
          </w:p>
        </w:tc>
      </w:tr>
      <w:tr w:rsidR="009005D4" w:rsidRPr="009005D4" w:rsidTr="002C0839">
        <w:trPr>
          <w:cantSplit/>
          <w:tblHeader/>
        </w:trPr>
        <w:tc>
          <w:tcPr>
            <w:tcW w:w="2510" w:type="dxa"/>
            <w:tcBorders>
              <w:top w:val="nil"/>
              <w:left w:val="single" w:sz="16"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Free time</w:t>
            </w:r>
          </w:p>
        </w:tc>
        <w:tc>
          <w:tcPr>
            <w:tcW w:w="1255"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3.60</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2.75</w:t>
            </w:r>
          </w:p>
        </w:tc>
        <w:tc>
          <w:tcPr>
            <w:tcW w:w="125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1.25</w:t>
            </w:r>
          </w:p>
        </w:tc>
        <w:tc>
          <w:tcPr>
            <w:tcW w:w="125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2.25</w:t>
            </w:r>
          </w:p>
        </w:tc>
        <w:tc>
          <w:tcPr>
            <w:tcW w:w="1256" w:type="dxa"/>
            <w:tcBorders>
              <w:top w:val="nil"/>
              <w:left w:val="single" w:sz="18" w:space="0" w:color="000000"/>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2.34</w:t>
            </w:r>
          </w:p>
        </w:tc>
      </w:tr>
      <w:tr w:rsidR="009005D4" w:rsidRPr="009005D4" w:rsidTr="002C0839">
        <w:trPr>
          <w:cantSplit/>
        </w:trPr>
        <w:tc>
          <w:tcPr>
            <w:tcW w:w="2510" w:type="dxa"/>
            <w:tcBorders>
              <w:top w:val="nil"/>
              <w:left w:val="single" w:sz="16" w:space="0" w:color="000000"/>
              <w:bottom w:val="single" w:sz="16" w:space="0" w:color="000000"/>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peacecamp experience</w:t>
            </w:r>
          </w:p>
        </w:tc>
        <w:tc>
          <w:tcPr>
            <w:tcW w:w="1255" w:type="dxa"/>
            <w:tcBorders>
              <w:top w:val="nil"/>
              <w:left w:val="single" w:sz="16" w:space="0" w:color="000000"/>
              <w:bottom w:val="single" w:sz="16"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1.60</w:t>
            </w:r>
          </w:p>
        </w:tc>
        <w:tc>
          <w:tcPr>
            <w:tcW w:w="1256" w:type="dxa"/>
            <w:tcBorders>
              <w:top w:val="nil"/>
              <w:bottom w:val="single" w:sz="16"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bottom w:val="single" w:sz="16"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bottom w:val="single" w:sz="16" w:space="0" w:color="000000"/>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1.00</w:t>
            </w:r>
          </w:p>
        </w:tc>
        <w:tc>
          <w:tcPr>
            <w:tcW w:w="1256" w:type="dxa"/>
            <w:tcBorders>
              <w:top w:val="nil"/>
              <w:left w:val="single" w:sz="18" w:space="0" w:color="000000"/>
              <w:bottom w:val="single" w:sz="18" w:space="0" w:color="000000"/>
              <w:right w:val="single" w:sz="18" w:space="0" w:color="000000"/>
            </w:tcBorders>
            <w:shd w:val="clear" w:color="auto" w:fill="DAEEF3" w:themeFill="accent5" w:themeFillTint="33"/>
            <w:vAlign w:val="center"/>
          </w:tcPr>
          <w:p w:rsidR="009005D4" w:rsidRPr="009005D4" w:rsidRDefault="009005D4" w:rsidP="002C083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1.10</w:t>
            </w:r>
          </w:p>
        </w:tc>
      </w:tr>
    </w:tbl>
    <w:p w:rsidR="009005D4" w:rsidRPr="009005D4" w:rsidRDefault="009005D4" w:rsidP="009005D4">
      <w:pPr>
        <w:autoSpaceDE w:val="0"/>
        <w:autoSpaceDN w:val="0"/>
        <w:adjustRightInd w:val="0"/>
        <w:rPr>
          <w:rFonts w:ascii="Tahoma" w:hAnsi="Tahoma" w:cs="Tahoma"/>
          <w:color w:val="1F497D" w:themeColor="text2"/>
          <w:sz w:val="24"/>
          <w:szCs w:val="24"/>
          <w:lang w:val="en-US"/>
        </w:rPr>
      </w:pPr>
    </w:p>
    <w:p w:rsidR="00CC29BE" w:rsidRDefault="009005D4" w:rsidP="009005D4">
      <w:pPr>
        <w:autoSpaceDE w:val="0"/>
        <w:autoSpaceDN w:val="0"/>
        <w:adjustRightInd w:val="0"/>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The most satisfying rating came for “</w:t>
      </w:r>
      <w:r w:rsidRPr="009005D4">
        <w:rPr>
          <w:rFonts w:ascii="Tahoma" w:hAnsi="Tahoma" w:cs="Tahoma"/>
          <w:i/>
          <w:color w:val="1F497D" w:themeColor="text2"/>
          <w:sz w:val="24"/>
          <w:szCs w:val="24"/>
          <w:lang w:val="en-US"/>
        </w:rPr>
        <w:t>the peacecamp experience</w:t>
      </w:r>
      <w:r w:rsidRPr="009005D4">
        <w:rPr>
          <w:rFonts w:ascii="Tahoma" w:hAnsi="Tahoma" w:cs="Tahoma"/>
          <w:color w:val="1F497D" w:themeColor="text2"/>
          <w:sz w:val="24"/>
          <w:szCs w:val="24"/>
          <w:lang w:val="en-US"/>
        </w:rPr>
        <w:t>”: It was rated a straight “1” by all groups except the Austrian. As in the previous years, all participants very much enjoyed the “</w:t>
      </w:r>
      <w:r w:rsidRPr="009005D4">
        <w:rPr>
          <w:rFonts w:ascii="Tahoma" w:hAnsi="Tahoma" w:cs="Tahoma"/>
          <w:i/>
          <w:color w:val="1F497D" w:themeColor="text2"/>
          <w:sz w:val="24"/>
          <w:szCs w:val="24"/>
          <w:lang w:val="en-US"/>
        </w:rPr>
        <w:t>Culture Evenings</w:t>
      </w:r>
      <w:r w:rsidRPr="009005D4">
        <w:rPr>
          <w:rFonts w:ascii="Tahoma" w:hAnsi="Tahoma" w:cs="Tahoma"/>
          <w:color w:val="1F497D" w:themeColor="text2"/>
          <w:sz w:val="24"/>
          <w:szCs w:val="24"/>
          <w:lang w:val="en-US"/>
        </w:rPr>
        <w:t xml:space="preserve">” (average 1.10), the </w:t>
      </w:r>
      <w:r w:rsidRPr="009005D4">
        <w:rPr>
          <w:rFonts w:ascii="Tahoma" w:hAnsi="Tahoma" w:cs="Tahoma"/>
          <w:i/>
          <w:color w:val="1F497D" w:themeColor="text2"/>
          <w:sz w:val="24"/>
          <w:szCs w:val="24"/>
          <w:lang w:val="en-US"/>
        </w:rPr>
        <w:t>workshops with the four artists</w:t>
      </w:r>
      <w:r w:rsidRPr="009005D4">
        <w:rPr>
          <w:rFonts w:ascii="Tahoma" w:hAnsi="Tahoma" w:cs="Tahoma"/>
          <w:color w:val="1F497D" w:themeColor="text2"/>
          <w:sz w:val="24"/>
          <w:szCs w:val="24"/>
          <w:lang w:val="en-US"/>
        </w:rPr>
        <w:t xml:space="preserve"> and art therapists (averages ranging from 1.17 to 1.69) and the </w:t>
      </w:r>
      <w:r w:rsidRPr="009005D4">
        <w:rPr>
          <w:rFonts w:ascii="Tahoma" w:hAnsi="Tahoma" w:cs="Tahoma"/>
          <w:i/>
          <w:color w:val="1F497D" w:themeColor="text2"/>
          <w:sz w:val="24"/>
          <w:szCs w:val="24"/>
          <w:lang w:val="en-US"/>
        </w:rPr>
        <w:t>show4peace</w:t>
      </w:r>
      <w:r w:rsidRPr="009005D4">
        <w:rPr>
          <w:rFonts w:ascii="Tahoma" w:hAnsi="Tahoma" w:cs="Tahoma"/>
          <w:color w:val="1F497D" w:themeColor="text2"/>
          <w:sz w:val="24"/>
          <w:szCs w:val="24"/>
          <w:lang w:val="en-US"/>
        </w:rPr>
        <w:t xml:space="preserve"> in </w:t>
      </w:r>
      <w:r w:rsidRPr="009005D4">
        <w:rPr>
          <w:rFonts w:ascii="Tahoma" w:hAnsi="Tahoma" w:cs="Tahoma"/>
          <w:i/>
          <w:color w:val="1F497D" w:themeColor="text2"/>
          <w:sz w:val="24"/>
          <w:szCs w:val="24"/>
          <w:lang w:val="en-US"/>
        </w:rPr>
        <w:t>Reibers</w:t>
      </w:r>
      <w:r w:rsidRPr="009005D4">
        <w:rPr>
          <w:rFonts w:ascii="Tahoma" w:hAnsi="Tahoma" w:cs="Tahoma"/>
          <w:color w:val="1F497D" w:themeColor="text2"/>
          <w:sz w:val="24"/>
          <w:szCs w:val="24"/>
          <w:lang w:val="en-US"/>
        </w:rPr>
        <w:t xml:space="preserve"> (1.55) and in </w:t>
      </w:r>
      <w:r w:rsidRPr="009005D4">
        <w:rPr>
          <w:rFonts w:ascii="Tahoma" w:hAnsi="Tahoma" w:cs="Tahoma"/>
          <w:i/>
          <w:color w:val="1F497D" w:themeColor="text2"/>
          <w:sz w:val="24"/>
          <w:szCs w:val="24"/>
          <w:lang w:val="en-US"/>
        </w:rPr>
        <w:t>Vienna</w:t>
      </w:r>
      <w:r w:rsidRPr="009005D4">
        <w:rPr>
          <w:rFonts w:ascii="Tahoma" w:hAnsi="Tahoma" w:cs="Tahoma"/>
          <w:color w:val="1F497D" w:themeColor="text2"/>
          <w:sz w:val="24"/>
          <w:szCs w:val="24"/>
          <w:lang w:val="en-US"/>
        </w:rPr>
        <w:t xml:space="preserve"> (1.62)</w:t>
      </w:r>
      <w:r w:rsidR="00CC29BE">
        <w:rPr>
          <w:rFonts w:ascii="Tahoma" w:hAnsi="Tahoma" w:cs="Tahoma"/>
          <w:color w:val="1F497D" w:themeColor="text2"/>
          <w:sz w:val="24"/>
          <w:szCs w:val="24"/>
          <w:lang w:val="en-US"/>
        </w:rPr>
        <w:t>.</w:t>
      </w:r>
    </w:p>
    <w:p w:rsidR="009005D4" w:rsidRPr="009005D4" w:rsidRDefault="009005D4" w:rsidP="009005D4">
      <w:pPr>
        <w:autoSpaceDE w:val="0"/>
        <w:autoSpaceDN w:val="0"/>
        <w:adjustRightInd w:val="0"/>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 xml:space="preserve">  </w:t>
      </w:r>
    </w:p>
    <w:p w:rsidR="009005D4" w:rsidRDefault="009005D4" w:rsidP="009005D4">
      <w:pPr>
        <w:rPr>
          <w:rFonts w:ascii="Tahoma" w:hAnsi="Tahoma" w:cs="Tahoma"/>
          <w:sz w:val="24"/>
          <w:szCs w:val="24"/>
        </w:rPr>
      </w:pPr>
      <w:r w:rsidRPr="009005D4">
        <w:rPr>
          <w:rFonts w:ascii="Tahoma" w:hAnsi="Tahoma" w:cs="Tahoma"/>
          <w:sz w:val="24"/>
          <w:szCs w:val="24"/>
        </w:rPr>
        <w:t>Am erfreulichsten ist wohl die Bewertung der „peacecamp-Experience“: Alle Gruppen außer der Österreichischen bewerten diese mit einer glatten Eins. Wie bereits die Jahre zuvor, erfreuen sich die Culture Evenings sehr großer Beliebtheit. Auch die Workshops mit den Artists werden durchwegs positiv bewertet, sowie die mit ihnen gestalteten shows4peace in Reibers und Wien.</w:t>
      </w:r>
    </w:p>
    <w:p w:rsidR="00CC29BE" w:rsidRPr="009005D4" w:rsidRDefault="00CC29BE" w:rsidP="009005D4">
      <w:pPr>
        <w:rPr>
          <w:rFonts w:ascii="Tahoma" w:hAnsi="Tahoma" w:cs="Tahoma"/>
          <w:sz w:val="24"/>
          <w:szCs w:val="24"/>
        </w:rPr>
      </w:pPr>
    </w:p>
    <w:p w:rsidR="009005D4" w:rsidRDefault="009005D4" w:rsidP="009005D4">
      <w:pPr>
        <w:autoSpaceDE w:val="0"/>
        <w:autoSpaceDN w:val="0"/>
        <w:adjustRightInd w:val="0"/>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 xml:space="preserve">Participants were quite pleased with the </w:t>
      </w:r>
      <w:r w:rsidRPr="009005D4">
        <w:rPr>
          <w:rFonts w:ascii="Tahoma" w:hAnsi="Tahoma" w:cs="Tahoma"/>
          <w:i/>
          <w:color w:val="1F497D" w:themeColor="text2"/>
          <w:sz w:val="24"/>
          <w:szCs w:val="24"/>
          <w:lang w:val="en-US"/>
        </w:rPr>
        <w:t>youth hostel</w:t>
      </w:r>
      <w:r w:rsidRPr="009005D4">
        <w:rPr>
          <w:rFonts w:ascii="Tahoma" w:hAnsi="Tahoma" w:cs="Tahoma"/>
          <w:color w:val="1F497D" w:themeColor="text2"/>
          <w:sz w:val="24"/>
          <w:szCs w:val="24"/>
          <w:lang w:val="en-US"/>
        </w:rPr>
        <w:t xml:space="preserve"> (2.00) and very much liked Reibers (1.45). The Austrians' ratings (mean 3.00 for the </w:t>
      </w:r>
      <w:r w:rsidRPr="009005D4">
        <w:rPr>
          <w:rFonts w:ascii="Tahoma" w:hAnsi="Tahoma" w:cs="Tahoma"/>
          <w:i/>
          <w:color w:val="1F497D" w:themeColor="text2"/>
          <w:sz w:val="24"/>
          <w:szCs w:val="24"/>
          <w:lang w:val="en-US"/>
        </w:rPr>
        <w:t>youth hostel</w:t>
      </w:r>
      <w:r w:rsidRPr="009005D4">
        <w:rPr>
          <w:rFonts w:ascii="Tahoma" w:hAnsi="Tahoma" w:cs="Tahoma"/>
          <w:color w:val="1F497D" w:themeColor="text2"/>
          <w:sz w:val="24"/>
          <w:szCs w:val="24"/>
          <w:lang w:val="en-US"/>
        </w:rPr>
        <w:t xml:space="preserve"> and 2.20 for </w:t>
      </w:r>
      <w:r w:rsidRPr="009005D4">
        <w:rPr>
          <w:rFonts w:ascii="Tahoma" w:hAnsi="Tahoma" w:cs="Tahoma"/>
          <w:i/>
          <w:color w:val="1F497D" w:themeColor="text2"/>
          <w:sz w:val="24"/>
          <w:szCs w:val="24"/>
          <w:lang w:val="en-US"/>
        </w:rPr>
        <w:t>Reibers</w:t>
      </w:r>
      <w:r w:rsidRPr="009005D4">
        <w:rPr>
          <w:rFonts w:ascii="Tahoma" w:hAnsi="Tahoma" w:cs="Tahoma"/>
          <w:color w:val="1F497D" w:themeColor="text2"/>
          <w:sz w:val="24"/>
          <w:szCs w:val="24"/>
          <w:lang w:val="en-US"/>
        </w:rPr>
        <w:t xml:space="preserve">) were somewhat slightly higher than the ones of the other groups, probably because the setting was nothing “new” for them. Many considered the </w:t>
      </w:r>
      <w:r w:rsidRPr="009005D4">
        <w:rPr>
          <w:rFonts w:ascii="Tahoma" w:hAnsi="Tahoma" w:cs="Tahoma"/>
          <w:i/>
          <w:color w:val="1F497D" w:themeColor="text2"/>
          <w:sz w:val="24"/>
          <w:szCs w:val="24"/>
          <w:lang w:val="en-US"/>
        </w:rPr>
        <w:t>day spent in Vienna</w:t>
      </w:r>
      <w:r w:rsidRPr="009005D4">
        <w:rPr>
          <w:rFonts w:ascii="Tahoma" w:hAnsi="Tahoma" w:cs="Tahoma"/>
          <w:color w:val="1F497D" w:themeColor="text2"/>
          <w:sz w:val="24"/>
          <w:szCs w:val="24"/>
          <w:lang w:val="en-US"/>
        </w:rPr>
        <w:t xml:space="preserve"> as one of the highlights of the peacecamp.</w:t>
      </w:r>
    </w:p>
    <w:p w:rsidR="00CC29BE" w:rsidRPr="009005D4" w:rsidRDefault="00CC29BE" w:rsidP="009005D4">
      <w:pPr>
        <w:autoSpaceDE w:val="0"/>
        <w:autoSpaceDN w:val="0"/>
        <w:adjustRightInd w:val="0"/>
        <w:rPr>
          <w:rFonts w:ascii="Tahoma" w:hAnsi="Tahoma" w:cs="Tahoma"/>
          <w:color w:val="1F497D" w:themeColor="text2"/>
          <w:sz w:val="24"/>
          <w:szCs w:val="24"/>
          <w:lang w:val="en-US"/>
        </w:rPr>
      </w:pPr>
    </w:p>
    <w:p w:rsidR="009005D4" w:rsidRDefault="009005D4" w:rsidP="009005D4">
      <w:pPr>
        <w:rPr>
          <w:rFonts w:ascii="Tahoma" w:hAnsi="Tahoma" w:cs="Tahoma"/>
          <w:sz w:val="24"/>
          <w:szCs w:val="24"/>
        </w:rPr>
      </w:pPr>
      <w:r w:rsidRPr="009005D4">
        <w:rPr>
          <w:rFonts w:ascii="Tahoma" w:hAnsi="Tahoma" w:cs="Tahoma"/>
          <w:sz w:val="24"/>
          <w:szCs w:val="24"/>
        </w:rPr>
        <w:lastRenderedPageBreak/>
        <w:t>Mit der Jugendherberge waren die TeilnehmerInnen insgesamt zufrieden, der Ort Reibers hat ihnen allen sehr gut gefallen (die österreichische Gruppe gibt eine etwas schlechtere Bewertung ab, wahrscheinlich da es für sie „nichts Neues“ ist) und der Besuch Wiens stellte für einige ein Highlight des peacecamps dar.</w:t>
      </w:r>
    </w:p>
    <w:p w:rsidR="00CC29BE" w:rsidRPr="009005D4" w:rsidRDefault="00CC29BE" w:rsidP="009005D4">
      <w:pPr>
        <w:rPr>
          <w:rFonts w:ascii="Tahoma" w:hAnsi="Tahoma" w:cs="Tahoma"/>
          <w:sz w:val="24"/>
          <w:szCs w:val="24"/>
        </w:rPr>
      </w:pP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w:t>
      </w:r>
      <w:r w:rsidRPr="009005D4">
        <w:rPr>
          <w:rFonts w:ascii="Tahoma" w:hAnsi="Tahoma" w:cs="Tahoma"/>
          <w:i/>
          <w:color w:val="1F497D" w:themeColor="text2"/>
          <w:sz w:val="24"/>
          <w:szCs w:val="24"/>
          <w:lang w:val="en-US"/>
        </w:rPr>
        <w:t>History4peace</w:t>
      </w:r>
      <w:r w:rsidRPr="009005D4">
        <w:rPr>
          <w:rFonts w:ascii="Tahoma" w:hAnsi="Tahoma" w:cs="Tahoma"/>
          <w:color w:val="1F497D" w:themeColor="text2"/>
          <w:sz w:val="24"/>
          <w:szCs w:val="24"/>
          <w:lang w:val="en-US"/>
        </w:rPr>
        <w:t>” (average 2.32) and Silvio’s “</w:t>
      </w:r>
      <w:r w:rsidRPr="009005D4">
        <w:rPr>
          <w:rFonts w:ascii="Tahoma" w:hAnsi="Tahoma" w:cs="Tahoma"/>
          <w:i/>
          <w:color w:val="1F497D" w:themeColor="text2"/>
          <w:sz w:val="24"/>
          <w:szCs w:val="24"/>
          <w:lang w:val="en-US"/>
        </w:rPr>
        <w:t>large group</w:t>
      </w:r>
      <w:r w:rsidRPr="009005D4">
        <w:rPr>
          <w:rFonts w:ascii="Tahoma" w:hAnsi="Tahoma" w:cs="Tahoma"/>
          <w:color w:val="1F497D" w:themeColor="text2"/>
          <w:sz w:val="24"/>
          <w:szCs w:val="24"/>
          <w:lang w:val="en-US"/>
        </w:rPr>
        <w:t xml:space="preserve">” (average 2.86) received comparably higher, but still better than average </w:t>
      </w:r>
      <w:proofErr w:type="gramStart"/>
      <w:r w:rsidRPr="009005D4">
        <w:rPr>
          <w:rFonts w:ascii="Tahoma" w:hAnsi="Tahoma" w:cs="Tahoma"/>
          <w:color w:val="1F497D" w:themeColor="text2"/>
          <w:sz w:val="24"/>
          <w:szCs w:val="24"/>
          <w:lang w:val="en-US"/>
        </w:rPr>
        <w:t>ratings .</w:t>
      </w:r>
      <w:proofErr w:type="gramEnd"/>
      <w:r w:rsidRPr="009005D4">
        <w:rPr>
          <w:rFonts w:ascii="Tahoma" w:hAnsi="Tahoma" w:cs="Tahoma"/>
          <w:color w:val="1F497D" w:themeColor="text2"/>
          <w:sz w:val="24"/>
          <w:szCs w:val="24"/>
          <w:lang w:val="en-US"/>
        </w:rPr>
        <w:t xml:space="preserve"> Participants criticized the length of these sessions, which were also more demanding, less pleasurable and playful, maybe more similar to lessons in school than the other activities. “</w:t>
      </w:r>
      <w:r w:rsidRPr="009005D4">
        <w:rPr>
          <w:rFonts w:ascii="Tahoma" w:hAnsi="Tahoma" w:cs="Tahoma"/>
          <w:i/>
          <w:color w:val="1F497D" w:themeColor="text2"/>
          <w:sz w:val="24"/>
          <w:szCs w:val="24"/>
          <w:lang w:val="en-US"/>
        </w:rPr>
        <w:t>History4peace</w:t>
      </w:r>
      <w:r w:rsidRPr="009005D4">
        <w:rPr>
          <w:rFonts w:ascii="Tahoma" w:hAnsi="Tahoma" w:cs="Tahoma"/>
          <w:color w:val="1F497D" w:themeColor="text2"/>
          <w:sz w:val="24"/>
          <w:szCs w:val="24"/>
          <w:lang w:val="en-US"/>
        </w:rPr>
        <w:t>” received the best score (1.86 ) from the Arab group, as compared to the average of the whole group (2.32), but the Arab group gave Silvio’s “</w:t>
      </w:r>
      <w:r w:rsidRPr="009005D4">
        <w:rPr>
          <w:rFonts w:ascii="Tahoma" w:hAnsi="Tahoma" w:cs="Tahoma"/>
          <w:i/>
          <w:color w:val="1F497D" w:themeColor="text2"/>
          <w:sz w:val="24"/>
          <w:szCs w:val="24"/>
          <w:lang w:val="en-US"/>
        </w:rPr>
        <w:t>large group</w:t>
      </w:r>
      <w:r w:rsidRPr="009005D4">
        <w:rPr>
          <w:rFonts w:ascii="Tahoma" w:hAnsi="Tahoma" w:cs="Tahoma"/>
          <w:color w:val="1F497D" w:themeColor="text2"/>
          <w:sz w:val="24"/>
          <w:szCs w:val="24"/>
          <w:lang w:val="en-US"/>
        </w:rPr>
        <w:t xml:space="preserve">” a higher score (3.63) than the average of the other groups (2.86). </w:t>
      </w:r>
      <w:r w:rsidRPr="009005D4">
        <w:rPr>
          <w:rFonts w:ascii="Tahoma" w:hAnsi="Tahoma" w:cs="Tahoma"/>
          <w:i/>
          <w:color w:val="1F497D" w:themeColor="text2"/>
          <w:sz w:val="24"/>
          <w:szCs w:val="24"/>
          <w:lang w:val="en-US"/>
        </w:rPr>
        <w:t>Timetable/Structure</w:t>
      </w:r>
      <w:r w:rsidRPr="009005D4">
        <w:rPr>
          <w:rFonts w:ascii="Tahoma" w:hAnsi="Tahoma" w:cs="Tahoma"/>
          <w:color w:val="1F497D" w:themeColor="text2"/>
          <w:sz w:val="24"/>
          <w:szCs w:val="24"/>
          <w:lang w:val="en-US"/>
        </w:rPr>
        <w:t xml:space="preserve"> of the peacecamp was rated 2.14 by the total group of all participants, many </w:t>
      </w:r>
      <w:r w:rsidR="008B6E38">
        <w:rPr>
          <w:rFonts w:ascii="Tahoma" w:hAnsi="Tahoma" w:cs="Tahoma"/>
          <w:color w:val="1F497D" w:themeColor="text2"/>
          <w:sz w:val="24"/>
          <w:szCs w:val="24"/>
          <w:lang w:val="en-US"/>
        </w:rPr>
        <w:t xml:space="preserve">participants complaining about </w:t>
      </w:r>
      <w:r w:rsidRPr="009005D4">
        <w:rPr>
          <w:rFonts w:ascii="Tahoma" w:hAnsi="Tahoma" w:cs="Tahoma"/>
          <w:color w:val="1F497D" w:themeColor="text2"/>
          <w:sz w:val="24"/>
          <w:szCs w:val="24"/>
          <w:lang w:val="en-US"/>
        </w:rPr>
        <w:t xml:space="preserve">not having had enough </w:t>
      </w:r>
      <w:r w:rsidRPr="009005D4">
        <w:rPr>
          <w:rFonts w:ascii="Tahoma" w:hAnsi="Tahoma" w:cs="Tahoma"/>
          <w:i/>
          <w:color w:val="1F497D" w:themeColor="text2"/>
          <w:sz w:val="24"/>
          <w:szCs w:val="24"/>
          <w:lang w:val="en-US"/>
        </w:rPr>
        <w:t>free time</w:t>
      </w:r>
      <w:r w:rsidRPr="009005D4">
        <w:rPr>
          <w:rFonts w:ascii="Tahoma" w:hAnsi="Tahoma" w:cs="Tahoma"/>
          <w:color w:val="1F497D" w:themeColor="text2"/>
          <w:sz w:val="24"/>
          <w:szCs w:val="24"/>
          <w:lang w:val="en-US"/>
        </w:rPr>
        <w:t xml:space="preserve"> between sessions. The </w:t>
      </w:r>
      <w:r w:rsidRPr="009005D4">
        <w:rPr>
          <w:rFonts w:ascii="Tahoma" w:hAnsi="Tahoma" w:cs="Tahoma"/>
          <w:i/>
          <w:color w:val="1F497D" w:themeColor="text2"/>
          <w:sz w:val="24"/>
          <w:szCs w:val="24"/>
          <w:lang w:val="en-US"/>
        </w:rPr>
        <w:t>restaurant</w:t>
      </w:r>
      <w:r w:rsidRPr="009005D4">
        <w:rPr>
          <w:rFonts w:ascii="Tahoma" w:hAnsi="Tahoma" w:cs="Tahoma"/>
          <w:color w:val="1F497D" w:themeColor="text2"/>
          <w:sz w:val="24"/>
          <w:szCs w:val="24"/>
          <w:lang w:val="en-US"/>
        </w:rPr>
        <w:t xml:space="preserve"> received higher scores than in the previous year (average 3.75), many of the participants wishing changes in this respect.</w:t>
      </w:r>
    </w:p>
    <w:p w:rsidR="00CC29BE" w:rsidRPr="009005D4" w:rsidRDefault="00CC29BE"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 xml:space="preserve">Eher mittemäßig fällt die Bewertung des Workshops „history4peace“ und Silvios Large Group aus. Wie sich aus den Fragebögen herauslesen lässt, liegt dies unter Anderem an der Länge der Sessions. Die arabische Gruppe bewertete den history4peace Workshop etwas positiver, dafür schnitt die Large Group schlechter ab als bei den anderen Gruppen. Ebenfalls mittelmäßig wird die Struktur und der Timetable des peacecamps bewertet, vor allem die Freizeit zwischen den Sessions komme zu kurz. Schlechter als das Jahr zuvor schnitt das Restaurant ab, hier würden sich einige Teilnehmerinnen und Teilnehmer eine Verbesserung wünschen. </w:t>
      </w:r>
      <w:r w:rsidRPr="009005D4">
        <w:rPr>
          <w:rFonts w:ascii="Tahoma" w:hAnsi="Tahoma" w:cs="Tahoma"/>
          <w:sz w:val="24"/>
          <w:szCs w:val="24"/>
        </w:rPr>
        <w:br/>
      </w:r>
    </w:p>
    <w:p w:rsidR="009005D4" w:rsidRPr="009005D4" w:rsidRDefault="009005D4" w:rsidP="009005D4">
      <w:pPr>
        <w:rPr>
          <w:rFonts w:ascii="Tahoma" w:hAnsi="Tahoma" w:cs="Tahoma"/>
          <w:b/>
          <w:sz w:val="24"/>
          <w:szCs w:val="24"/>
          <w:lang w:val="en-US"/>
        </w:rPr>
      </w:pPr>
      <w:r w:rsidRPr="009005D4">
        <w:rPr>
          <w:rFonts w:ascii="Tahoma" w:hAnsi="Tahoma" w:cs="Tahoma"/>
          <w:b/>
          <w:sz w:val="24"/>
          <w:szCs w:val="24"/>
          <w:lang w:val="en-US"/>
        </w:rPr>
        <w:t xml:space="preserve">2. Which 3 things did you like best in the peacecamp? </w:t>
      </w: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Participants were asked to list up to three things which they particularly liked in the peacecamp. Answers were phrased differently by participants and classified by us in a few categories. The following table shows how often each element was listed by the pupils:</w:t>
      </w:r>
    </w:p>
    <w:p w:rsidR="00CC29BE" w:rsidRPr="009005D4" w:rsidRDefault="00CC29BE"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Bei dieser offenen Frage konnten die TeilnehmerInnen bis zu drei Dinge nennen, die ihnen am peacecamp besonders gut gefallen hatten. Da die Wortwahl in den Fragebögen natürlich nicht immer gleich ist, wurden ähnliche Antworten zusammengefasst. Wie oft welcher Bereich des peacecamps genannt wurde, zeigt sich in folgender Tabelle:</w:t>
      </w:r>
    </w:p>
    <w:p w:rsidR="009005D4" w:rsidRPr="009005D4" w:rsidRDefault="009005D4" w:rsidP="009005D4">
      <w:pPr>
        <w:rPr>
          <w:rFonts w:ascii="Tahoma" w:hAnsi="Tahoma" w:cs="Tahoma"/>
          <w:sz w:val="24"/>
          <w:szCs w:val="24"/>
        </w:rPr>
      </w:pPr>
      <w:r w:rsidRPr="009005D4">
        <w:rPr>
          <w:rFonts w:ascii="Tahoma" w:hAnsi="Tahoma" w:cs="Tahoma"/>
          <w:sz w:val="24"/>
          <w:szCs w:val="24"/>
        </w:rPr>
        <w:br w:type="page"/>
      </w:r>
    </w:p>
    <w:tbl>
      <w:tblPr>
        <w:tblW w:w="89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5"/>
        <w:gridCol w:w="1276"/>
        <w:gridCol w:w="1396"/>
        <w:gridCol w:w="1292"/>
        <w:gridCol w:w="1266"/>
        <w:gridCol w:w="1266"/>
      </w:tblGrid>
      <w:tr w:rsidR="009005D4" w:rsidRPr="009005D4" w:rsidTr="003171D0">
        <w:trPr>
          <w:cantSplit/>
          <w:tblHeader/>
        </w:trPr>
        <w:tc>
          <w:tcPr>
            <w:tcW w:w="2425" w:type="dxa"/>
            <w:vMerge w:val="restart"/>
            <w:tcBorders>
              <w:top w:val="single" w:sz="18" w:space="0" w:color="000000"/>
              <w:left w:val="single" w:sz="18" w:space="0" w:color="000000"/>
              <w:bottom w:val="single" w:sz="16" w:space="0" w:color="000000"/>
              <w:right w:val="single" w:sz="18" w:space="0" w:color="000000"/>
            </w:tcBorders>
            <w:shd w:val="clear" w:color="auto" w:fill="FFFFFF"/>
            <w:vAlign w:val="center"/>
          </w:tcPr>
          <w:p w:rsidR="009005D4" w:rsidRPr="009005D4" w:rsidRDefault="009005D4" w:rsidP="003171D0">
            <w:pPr>
              <w:autoSpaceDE w:val="0"/>
              <w:autoSpaceDN w:val="0"/>
              <w:adjustRightInd w:val="0"/>
              <w:jc w:val="center"/>
              <w:rPr>
                <w:rFonts w:ascii="Tahoma" w:hAnsi="Tahoma" w:cs="Tahoma"/>
                <w:sz w:val="24"/>
                <w:szCs w:val="24"/>
                <w:lang w:val="en-US"/>
              </w:rPr>
            </w:pPr>
            <w:r w:rsidRPr="009005D4">
              <w:rPr>
                <w:rFonts w:ascii="Tahoma" w:hAnsi="Tahoma" w:cs="Tahoma"/>
                <w:sz w:val="24"/>
                <w:szCs w:val="24"/>
                <w:lang w:val="en-US"/>
              </w:rPr>
              <w:lastRenderedPageBreak/>
              <w:t>What did you like most?</w:t>
            </w:r>
          </w:p>
        </w:tc>
        <w:tc>
          <w:tcPr>
            <w:tcW w:w="5230" w:type="dxa"/>
            <w:gridSpan w:val="4"/>
            <w:tcBorders>
              <w:top w:val="single" w:sz="18" w:space="0" w:color="000000"/>
              <w:left w:val="single" w:sz="18" w:space="0" w:color="000000"/>
              <w:right w:val="nil"/>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Group</w:t>
            </w:r>
          </w:p>
        </w:tc>
        <w:tc>
          <w:tcPr>
            <w:tcW w:w="1266" w:type="dxa"/>
            <w:tcBorders>
              <w:top w:val="single" w:sz="18" w:space="0" w:color="000000"/>
              <w:left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p>
        </w:tc>
      </w:tr>
      <w:tr w:rsidR="009005D4" w:rsidRPr="009005D4" w:rsidTr="00D6298A">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Austrian</w:t>
            </w:r>
          </w:p>
        </w:tc>
        <w:tc>
          <w:tcPr>
            <w:tcW w:w="1396" w:type="dxa"/>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Hungarian</w:t>
            </w:r>
          </w:p>
        </w:tc>
        <w:tc>
          <w:tcPr>
            <w:tcW w:w="1292" w:type="dxa"/>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Jewish Israeli</w:t>
            </w:r>
          </w:p>
        </w:tc>
        <w:tc>
          <w:tcPr>
            <w:tcW w:w="1266" w:type="dxa"/>
            <w:tcBorders>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Arab Israeli</w:t>
            </w:r>
          </w:p>
        </w:tc>
        <w:tc>
          <w:tcPr>
            <w:tcW w:w="1266" w:type="dxa"/>
            <w:tcBorders>
              <w:right w:val="single" w:sz="18"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Total</w:t>
            </w:r>
          </w:p>
        </w:tc>
      </w:tr>
      <w:tr w:rsidR="009005D4" w:rsidRPr="009005D4" w:rsidTr="003171D0">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39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92"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r>
      <w:tr w:rsidR="009005D4" w:rsidRPr="009005D4" w:rsidTr="003171D0">
        <w:trPr>
          <w:cantSplit/>
          <w:tblHeader/>
        </w:trPr>
        <w:tc>
          <w:tcPr>
            <w:tcW w:w="2425" w:type="dxa"/>
            <w:tcBorders>
              <w:top w:val="single" w:sz="16" w:space="0" w:color="000000"/>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Making new friends</w:t>
            </w:r>
          </w:p>
        </w:tc>
        <w:tc>
          <w:tcPr>
            <w:tcW w:w="1276" w:type="dxa"/>
            <w:tcBorders>
              <w:top w:val="single" w:sz="16" w:space="0" w:color="000000"/>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39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92"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66" w:type="dxa"/>
            <w:tcBorders>
              <w:top w:val="single" w:sz="16"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Meditation</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12</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Culture Evenings</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9</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Free Time</w:t>
            </w:r>
          </w:p>
        </w:tc>
        <w:tc>
          <w:tcPr>
            <w:tcW w:w="1276" w:type="dxa"/>
            <w:tcBorders>
              <w:top w:val="nil"/>
              <w:left w:val="single" w:sz="16" w:space="0" w:color="000000"/>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9</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Trip to Vienna</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Work with the Artists</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r>
      <w:tr w:rsidR="009005D4" w:rsidRPr="009005D4" w:rsidTr="008F67F1">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Learn about other cultures</w:t>
            </w:r>
          </w:p>
        </w:tc>
        <w:tc>
          <w:tcPr>
            <w:tcW w:w="1276" w:type="dxa"/>
            <w:tcBorders>
              <w:top w:val="nil"/>
              <w:left w:val="single" w:sz="16" w:space="0" w:color="000000"/>
              <w:bottom w:val="nil"/>
            </w:tcBorders>
            <w:shd w:val="clear" w:color="auto" w:fill="DAEEF3" w:themeFill="accent5" w:themeFillTint="33"/>
            <w:vAlign w:val="center"/>
          </w:tcPr>
          <w:p w:rsidR="009005D4" w:rsidRPr="009005D4" w:rsidRDefault="009005D4" w:rsidP="008F67F1">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vAlign w:val="center"/>
          </w:tcPr>
          <w:p w:rsidR="009005D4" w:rsidRPr="009005D4" w:rsidRDefault="009005D4" w:rsidP="008F67F1">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DAEEF3" w:themeFill="accent5" w:themeFillTint="33"/>
            <w:vAlign w:val="center"/>
          </w:tcPr>
          <w:p w:rsidR="009005D4" w:rsidRPr="009005D4" w:rsidRDefault="009005D4" w:rsidP="008F67F1">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DAEEF3" w:themeFill="accent5" w:themeFillTint="33"/>
            <w:vAlign w:val="center"/>
          </w:tcPr>
          <w:p w:rsidR="009005D4" w:rsidRPr="009005D4" w:rsidRDefault="009005D4" w:rsidP="008F67F1">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8" w:space="0" w:color="000000"/>
            </w:tcBorders>
            <w:shd w:val="clear" w:color="auto" w:fill="DAEEF3" w:themeFill="accent5" w:themeFillTint="33"/>
            <w:vAlign w:val="center"/>
          </w:tcPr>
          <w:p w:rsidR="009005D4" w:rsidRPr="009005D4" w:rsidRDefault="009005D4" w:rsidP="008F67F1">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Reibers</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Atmosphere</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Large Group</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FFFFFF"/>
          </w:tcPr>
          <w:p w:rsidR="009005D4" w:rsidRPr="009005D4" w:rsidRDefault="009005D4" w:rsidP="003171D0">
            <w:pPr>
              <w:tabs>
                <w:tab w:val="left" w:pos="518"/>
                <w:tab w:val="center" w:pos="612"/>
              </w:tabs>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ab/>
            </w:r>
            <w:r w:rsidRPr="009005D4">
              <w:rPr>
                <w:rFonts w:ascii="Tahoma" w:hAnsi="Tahoma" w:cs="Tahoma"/>
                <w:color w:val="000000"/>
                <w:sz w:val="24"/>
                <w:szCs w:val="24"/>
              </w:rPr>
              <w:tab/>
              <w:t>2</w:t>
            </w:r>
          </w:p>
        </w:tc>
      </w:tr>
      <w:tr w:rsidR="009005D4" w:rsidRPr="009005D4" w:rsidTr="003171D0">
        <w:trPr>
          <w:cantSplit/>
          <w:tblHeader/>
        </w:trPr>
        <w:tc>
          <w:tcPr>
            <w:tcW w:w="2425" w:type="dxa"/>
            <w:tcBorders>
              <w:top w:val="nil"/>
              <w:left w:val="single" w:sz="18" w:space="0" w:color="000000"/>
              <w:bottom w:val="single" w:sz="18" w:space="0" w:color="000000"/>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Others</w:t>
            </w:r>
          </w:p>
        </w:tc>
        <w:tc>
          <w:tcPr>
            <w:tcW w:w="1276" w:type="dxa"/>
            <w:tcBorders>
              <w:top w:val="nil"/>
              <w:left w:val="single" w:sz="16" w:space="0" w:color="000000"/>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396" w:type="dxa"/>
            <w:tcBorders>
              <w:top w:val="nil"/>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single" w:sz="18" w:space="0" w:color="000000"/>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single" w:sz="18" w:space="0" w:color="000000"/>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r>
      <w:tr w:rsidR="009005D4" w:rsidRPr="009005D4" w:rsidTr="003171D0">
        <w:trPr>
          <w:cantSplit/>
          <w:tblHeader/>
        </w:trPr>
        <w:tc>
          <w:tcPr>
            <w:tcW w:w="2425" w:type="dxa"/>
            <w:tcBorders>
              <w:top w:val="single" w:sz="18" w:space="0" w:color="000000"/>
              <w:left w:val="single" w:sz="18" w:space="0" w:color="000000"/>
              <w:bottom w:val="single" w:sz="18" w:space="0" w:color="000000"/>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Total</w:t>
            </w:r>
          </w:p>
        </w:tc>
        <w:tc>
          <w:tcPr>
            <w:tcW w:w="1276" w:type="dxa"/>
            <w:tcBorders>
              <w:top w:val="single" w:sz="18" w:space="0" w:color="000000"/>
              <w:left w:val="single" w:sz="16"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w:t>
            </w:r>
          </w:p>
        </w:tc>
        <w:tc>
          <w:tcPr>
            <w:tcW w:w="1396" w:type="dxa"/>
            <w:tcBorders>
              <w:top w:val="single" w:sz="18"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20</w:t>
            </w:r>
          </w:p>
        </w:tc>
        <w:tc>
          <w:tcPr>
            <w:tcW w:w="1292" w:type="dxa"/>
            <w:tcBorders>
              <w:top w:val="single" w:sz="18"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21</w:t>
            </w:r>
          </w:p>
        </w:tc>
        <w:tc>
          <w:tcPr>
            <w:tcW w:w="1266" w:type="dxa"/>
            <w:tcBorders>
              <w:top w:val="single" w:sz="18" w:space="0" w:color="000000"/>
              <w:bottom w:val="single" w:sz="18" w:space="0" w:color="000000"/>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24</w:t>
            </w:r>
          </w:p>
        </w:tc>
        <w:tc>
          <w:tcPr>
            <w:tcW w:w="1266" w:type="dxa"/>
            <w:tcBorders>
              <w:top w:val="single" w:sz="18" w:space="0" w:color="000000"/>
              <w:bottom w:val="single" w:sz="18" w:space="0" w:color="000000"/>
              <w:right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78</w:t>
            </w:r>
          </w:p>
        </w:tc>
      </w:tr>
    </w:tbl>
    <w:p w:rsidR="009005D4" w:rsidRPr="009005D4" w:rsidRDefault="009005D4" w:rsidP="009005D4">
      <w:pPr>
        <w:rPr>
          <w:rFonts w:ascii="Tahoma" w:hAnsi="Tahoma" w:cs="Tahoma"/>
          <w:sz w:val="24"/>
          <w:szCs w:val="24"/>
        </w:rPr>
      </w:pP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 xml:space="preserve">Peacecampers liked best </w:t>
      </w:r>
      <w:r w:rsidRPr="009005D4">
        <w:rPr>
          <w:rFonts w:ascii="Tahoma" w:hAnsi="Tahoma" w:cs="Tahoma"/>
          <w:i/>
          <w:color w:val="1F497D" w:themeColor="text2"/>
          <w:sz w:val="24"/>
          <w:szCs w:val="24"/>
          <w:lang w:val="en-US"/>
        </w:rPr>
        <w:t>making new friends</w:t>
      </w:r>
      <w:r w:rsidRPr="009005D4">
        <w:rPr>
          <w:rFonts w:ascii="Tahoma" w:hAnsi="Tahoma" w:cs="Tahoma"/>
          <w:color w:val="1F497D" w:themeColor="text2"/>
          <w:sz w:val="24"/>
          <w:szCs w:val="24"/>
          <w:lang w:val="en-US"/>
        </w:rPr>
        <w:t xml:space="preserve"> with youngsters of different cultures. They also very much appreciated the daily </w:t>
      </w:r>
      <w:r w:rsidRPr="009005D4">
        <w:rPr>
          <w:rFonts w:ascii="Tahoma" w:hAnsi="Tahoma" w:cs="Tahoma"/>
          <w:i/>
          <w:color w:val="1F497D" w:themeColor="text2"/>
          <w:sz w:val="24"/>
          <w:szCs w:val="24"/>
          <w:lang w:val="en-US"/>
        </w:rPr>
        <w:t>feelgood4peace</w:t>
      </w:r>
      <w:r w:rsidRPr="009005D4">
        <w:rPr>
          <w:rFonts w:ascii="Tahoma" w:hAnsi="Tahoma" w:cs="Tahoma"/>
          <w:color w:val="1F497D" w:themeColor="text2"/>
          <w:sz w:val="24"/>
          <w:szCs w:val="24"/>
          <w:lang w:val="en-US"/>
        </w:rPr>
        <w:t xml:space="preserve"> morning workshops, especially the </w:t>
      </w:r>
      <w:r w:rsidRPr="009005D4">
        <w:rPr>
          <w:rFonts w:ascii="Tahoma" w:hAnsi="Tahoma" w:cs="Tahoma"/>
          <w:i/>
          <w:color w:val="1F497D" w:themeColor="text2"/>
          <w:sz w:val="24"/>
          <w:szCs w:val="24"/>
          <w:lang w:val="en-US"/>
        </w:rPr>
        <w:t>meditation.</w:t>
      </w:r>
      <w:r w:rsidRPr="009005D4">
        <w:rPr>
          <w:rFonts w:ascii="Tahoma" w:hAnsi="Tahoma" w:cs="Tahoma"/>
          <w:color w:val="1F497D" w:themeColor="text2"/>
          <w:sz w:val="24"/>
          <w:szCs w:val="24"/>
          <w:lang w:val="en-US"/>
        </w:rPr>
        <w:t xml:space="preserve"> Other favorite activities were the „</w:t>
      </w:r>
      <w:r w:rsidRPr="009005D4">
        <w:rPr>
          <w:rFonts w:ascii="Tahoma" w:hAnsi="Tahoma" w:cs="Tahoma"/>
          <w:i/>
          <w:color w:val="1F497D" w:themeColor="text2"/>
          <w:sz w:val="24"/>
          <w:szCs w:val="24"/>
          <w:lang w:val="en-US"/>
        </w:rPr>
        <w:t>culture evenings</w:t>
      </w:r>
      <w:r w:rsidRPr="009005D4">
        <w:rPr>
          <w:rFonts w:ascii="Tahoma" w:hAnsi="Tahoma" w:cs="Tahoma"/>
          <w:color w:val="1F497D" w:themeColor="text2"/>
          <w:sz w:val="24"/>
          <w:szCs w:val="24"/>
          <w:lang w:val="en-US"/>
        </w:rPr>
        <w:t>“, the “</w:t>
      </w:r>
      <w:r w:rsidRPr="009005D4">
        <w:rPr>
          <w:rFonts w:ascii="Tahoma" w:hAnsi="Tahoma" w:cs="Tahoma"/>
          <w:i/>
          <w:color w:val="1F497D" w:themeColor="text2"/>
          <w:sz w:val="24"/>
          <w:szCs w:val="24"/>
          <w:lang w:val="en-US"/>
        </w:rPr>
        <w:t>free time</w:t>
      </w:r>
      <w:r w:rsidRPr="009005D4">
        <w:rPr>
          <w:rFonts w:ascii="Tahoma" w:hAnsi="Tahoma" w:cs="Tahoma"/>
          <w:color w:val="1F497D" w:themeColor="text2"/>
          <w:sz w:val="24"/>
          <w:szCs w:val="24"/>
          <w:lang w:val="en-US"/>
        </w:rPr>
        <w:t xml:space="preserve">”, followed by the </w:t>
      </w:r>
      <w:r w:rsidRPr="009005D4">
        <w:rPr>
          <w:rFonts w:ascii="Tahoma" w:hAnsi="Tahoma" w:cs="Tahoma"/>
          <w:i/>
          <w:color w:val="1F497D" w:themeColor="text2"/>
          <w:sz w:val="24"/>
          <w:szCs w:val="24"/>
          <w:lang w:val="en-US"/>
        </w:rPr>
        <w:t>trip to Vienna</w:t>
      </w:r>
      <w:r w:rsidRPr="009005D4">
        <w:rPr>
          <w:rFonts w:ascii="Tahoma" w:hAnsi="Tahoma" w:cs="Tahoma"/>
          <w:color w:val="1F497D" w:themeColor="text2"/>
          <w:sz w:val="24"/>
          <w:szCs w:val="24"/>
          <w:lang w:val="en-US"/>
        </w:rPr>
        <w:t xml:space="preserve"> and the </w:t>
      </w:r>
      <w:r w:rsidRPr="009005D4">
        <w:rPr>
          <w:rFonts w:ascii="Tahoma" w:hAnsi="Tahoma" w:cs="Tahoma"/>
          <w:i/>
          <w:color w:val="1F497D" w:themeColor="text2"/>
          <w:sz w:val="24"/>
          <w:szCs w:val="24"/>
          <w:lang w:val="en-US"/>
        </w:rPr>
        <w:t>work with the artists</w:t>
      </w:r>
      <w:r w:rsidRPr="009005D4">
        <w:rPr>
          <w:rFonts w:ascii="Tahoma" w:hAnsi="Tahoma" w:cs="Tahoma"/>
          <w:color w:val="1F497D" w:themeColor="text2"/>
          <w:sz w:val="24"/>
          <w:szCs w:val="24"/>
          <w:lang w:val="en-US"/>
        </w:rPr>
        <w:t xml:space="preserve">. Three participants of the Arab group mentioned the </w:t>
      </w:r>
      <w:r w:rsidRPr="009005D4">
        <w:rPr>
          <w:rFonts w:ascii="Tahoma" w:hAnsi="Tahoma" w:cs="Tahoma"/>
          <w:i/>
          <w:color w:val="1F497D" w:themeColor="text2"/>
          <w:sz w:val="24"/>
          <w:szCs w:val="24"/>
          <w:lang w:val="en-US"/>
        </w:rPr>
        <w:t>village Reibers</w:t>
      </w:r>
      <w:r w:rsidRPr="009005D4">
        <w:rPr>
          <w:rFonts w:ascii="Tahoma" w:hAnsi="Tahoma" w:cs="Tahoma"/>
          <w:color w:val="1F497D" w:themeColor="text2"/>
          <w:sz w:val="24"/>
          <w:szCs w:val="24"/>
          <w:lang w:val="en-US"/>
        </w:rPr>
        <w:t xml:space="preserve"> as one of their favorites.</w:t>
      </w:r>
    </w:p>
    <w:p w:rsidR="00411EC9" w:rsidRPr="009005D4" w:rsidRDefault="00411EC9"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Am besten gefiel es den Peacecampern, dass sie so viele neue Freunde aus unterschiedlichen Kulturen kennen lernen konnten. Sehr beliebt waren auch die morgendlichen feelgood4peace-Aktivitäten, besonders das Meditieren. Auch hier zeigt sich wieder, dass die Culture Evenings sehr gut angekommen sind. Ebenso häufig wurde die gemeinsame Freizeit genannt, gefolgt vom Besuch Wiens und den Aktivitäten mit den Artists. Interessanterweise hat drei Leuten aus der arabischen Gruppe der Ort Reibers besonders gut gefallen.</w:t>
      </w:r>
    </w:p>
    <w:p w:rsidR="009005D4" w:rsidRPr="009005D4" w:rsidRDefault="009005D4" w:rsidP="009005D4">
      <w:pPr>
        <w:rPr>
          <w:rFonts w:ascii="Tahoma" w:hAnsi="Tahoma" w:cs="Tahoma"/>
          <w:b/>
          <w:sz w:val="24"/>
          <w:szCs w:val="24"/>
        </w:rPr>
      </w:pPr>
    </w:p>
    <w:p w:rsidR="009005D4" w:rsidRPr="009005D4" w:rsidRDefault="009005D4" w:rsidP="009005D4">
      <w:pPr>
        <w:rPr>
          <w:rFonts w:ascii="Tahoma" w:hAnsi="Tahoma" w:cs="Tahoma"/>
          <w:b/>
          <w:sz w:val="24"/>
          <w:szCs w:val="24"/>
          <w:lang w:val="en-US"/>
        </w:rPr>
      </w:pPr>
      <w:r w:rsidRPr="009005D4">
        <w:rPr>
          <w:rFonts w:ascii="Tahoma" w:hAnsi="Tahoma" w:cs="Tahoma"/>
          <w:b/>
          <w:sz w:val="24"/>
          <w:szCs w:val="24"/>
          <w:lang w:val="en-US"/>
        </w:rPr>
        <w:t>3. Which 3 things did you dislike?</w:t>
      </w: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Here again, participants could name up to three things which they did not like in the peacecamp.</w:t>
      </w:r>
    </w:p>
    <w:p w:rsidR="00411EC9" w:rsidRPr="009005D4" w:rsidRDefault="00411EC9"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Bei dieser Frage konnten wieder bis zu drei Dinge genannt werden. Hier geht es um jene Bereiche des peacecamps, die den Jugendlichen am wenigsten gefallen haben:</w:t>
      </w:r>
    </w:p>
    <w:p w:rsidR="009005D4" w:rsidRPr="009005D4" w:rsidRDefault="009005D4" w:rsidP="009005D4">
      <w:pPr>
        <w:rPr>
          <w:rFonts w:ascii="Tahoma" w:hAnsi="Tahoma" w:cs="Tahoma"/>
          <w:sz w:val="24"/>
          <w:szCs w:val="24"/>
        </w:rPr>
      </w:pPr>
      <w:r w:rsidRPr="009005D4">
        <w:rPr>
          <w:rFonts w:ascii="Tahoma" w:hAnsi="Tahoma" w:cs="Tahoma"/>
          <w:sz w:val="24"/>
          <w:szCs w:val="24"/>
        </w:rPr>
        <w:br w:type="page"/>
      </w:r>
    </w:p>
    <w:tbl>
      <w:tblPr>
        <w:tblW w:w="89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5"/>
        <w:gridCol w:w="1276"/>
        <w:gridCol w:w="1396"/>
        <w:gridCol w:w="1292"/>
        <w:gridCol w:w="1266"/>
        <w:gridCol w:w="1266"/>
      </w:tblGrid>
      <w:tr w:rsidR="009005D4" w:rsidRPr="009005D4" w:rsidTr="003171D0">
        <w:trPr>
          <w:cantSplit/>
          <w:tblHeader/>
        </w:trPr>
        <w:tc>
          <w:tcPr>
            <w:tcW w:w="2425" w:type="dxa"/>
            <w:vMerge w:val="restart"/>
            <w:tcBorders>
              <w:top w:val="single" w:sz="18" w:space="0" w:color="000000"/>
              <w:left w:val="single" w:sz="18" w:space="0" w:color="000000"/>
              <w:bottom w:val="single" w:sz="16" w:space="0" w:color="000000"/>
              <w:right w:val="single" w:sz="18" w:space="0" w:color="000000"/>
            </w:tcBorders>
            <w:shd w:val="clear" w:color="auto" w:fill="FFFFFF"/>
            <w:vAlign w:val="center"/>
          </w:tcPr>
          <w:p w:rsidR="009005D4" w:rsidRPr="009005D4" w:rsidRDefault="009005D4" w:rsidP="003171D0">
            <w:pPr>
              <w:autoSpaceDE w:val="0"/>
              <w:autoSpaceDN w:val="0"/>
              <w:adjustRightInd w:val="0"/>
              <w:jc w:val="center"/>
              <w:rPr>
                <w:rFonts w:ascii="Tahoma" w:hAnsi="Tahoma" w:cs="Tahoma"/>
                <w:sz w:val="24"/>
                <w:szCs w:val="24"/>
              </w:rPr>
            </w:pPr>
            <w:r w:rsidRPr="009005D4">
              <w:rPr>
                <w:rFonts w:ascii="Tahoma" w:hAnsi="Tahoma" w:cs="Tahoma"/>
                <w:sz w:val="24"/>
                <w:szCs w:val="24"/>
              </w:rPr>
              <w:lastRenderedPageBreak/>
              <w:t>What did you dislike?</w:t>
            </w:r>
          </w:p>
        </w:tc>
        <w:tc>
          <w:tcPr>
            <w:tcW w:w="5230" w:type="dxa"/>
            <w:gridSpan w:val="4"/>
            <w:tcBorders>
              <w:top w:val="single" w:sz="18" w:space="0" w:color="000000"/>
              <w:left w:val="single" w:sz="18" w:space="0" w:color="000000"/>
              <w:right w:val="nil"/>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Group</w:t>
            </w:r>
          </w:p>
        </w:tc>
        <w:tc>
          <w:tcPr>
            <w:tcW w:w="1266" w:type="dxa"/>
            <w:tcBorders>
              <w:top w:val="single" w:sz="18" w:space="0" w:color="000000"/>
              <w:left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p>
        </w:tc>
      </w:tr>
      <w:tr w:rsidR="009005D4" w:rsidRPr="009005D4" w:rsidTr="00D6298A">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Austrian</w:t>
            </w:r>
          </w:p>
        </w:tc>
        <w:tc>
          <w:tcPr>
            <w:tcW w:w="1396" w:type="dxa"/>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Hungarian</w:t>
            </w:r>
          </w:p>
        </w:tc>
        <w:tc>
          <w:tcPr>
            <w:tcW w:w="1292" w:type="dxa"/>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Jewish Israeli</w:t>
            </w:r>
          </w:p>
        </w:tc>
        <w:tc>
          <w:tcPr>
            <w:tcW w:w="1266" w:type="dxa"/>
            <w:tcBorders>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Arab Israeli</w:t>
            </w:r>
          </w:p>
        </w:tc>
        <w:tc>
          <w:tcPr>
            <w:tcW w:w="1266" w:type="dxa"/>
            <w:tcBorders>
              <w:right w:val="single" w:sz="18"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Total</w:t>
            </w:r>
          </w:p>
        </w:tc>
      </w:tr>
      <w:tr w:rsidR="009005D4" w:rsidRPr="009005D4" w:rsidTr="003171D0">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39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92"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r>
      <w:tr w:rsidR="009005D4" w:rsidRPr="009005D4" w:rsidTr="003171D0">
        <w:trPr>
          <w:cantSplit/>
          <w:tblHeader/>
        </w:trPr>
        <w:tc>
          <w:tcPr>
            <w:tcW w:w="2425" w:type="dxa"/>
            <w:tcBorders>
              <w:top w:val="single" w:sz="16" w:space="0" w:color="000000"/>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Food</w:t>
            </w:r>
          </w:p>
        </w:tc>
        <w:tc>
          <w:tcPr>
            <w:tcW w:w="1276" w:type="dxa"/>
            <w:tcBorders>
              <w:top w:val="single" w:sz="16" w:space="0" w:color="000000"/>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39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8</w:t>
            </w:r>
          </w:p>
        </w:tc>
        <w:tc>
          <w:tcPr>
            <w:tcW w:w="1266" w:type="dxa"/>
            <w:tcBorders>
              <w:top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8</w:t>
            </w:r>
          </w:p>
        </w:tc>
        <w:tc>
          <w:tcPr>
            <w:tcW w:w="1266" w:type="dxa"/>
            <w:tcBorders>
              <w:top w:val="single" w:sz="16"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Sleeping Rules</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9</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Lack of Free Time</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8</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Large Group</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Sessions too long</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r>
      <w:tr w:rsidR="009005D4" w:rsidRPr="009005D4" w:rsidTr="00411EC9">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lang w:val="en-US"/>
              </w:rPr>
            </w:pPr>
            <w:r w:rsidRPr="009005D4">
              <w:rPr>
                <w:rFonts w:ascii="Tahoma" w:hAnsi="Tahoma" w:cs="Tahoma"/>
                <w:color w:val="000000"/>
                <w:sz w:val="24"/>
                <w:szCs w:val="24"/>
                <w:lang w:val="en-US"/>
              </w:rPr>
              <w:t>Didn’t see a lot of Austria</w:t>
            </w:r>
          </w:p>
        </w:tc>
        <w:tc>
          <w:tcPr>
            <w:tcW w:w="1276" w:type="dxa"/>
            <w:tcBorders>
              <w:top w:val="nil"/>
              <w:left w:val="single" w:sz="16" w:space="0" w:color="000000"/>
              <w:bottom w:val="nil"/>
            </w:tcBorders>
            <w:shd w:val="clear" w:color="auto" w:fill="FFFFFF"/>
            <w:vAlign w:val="center"/>
          </w:tcPr>
          <w:p w:rsidR="009005D4" w:rsidRPr="009005D4" w:rsidRDefault="009005D4" w:rsidP="00411EC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vAlign w:val="center"/>
          </w:tcPr>
          <w:p w:rsidR="009005D4" w:rsidRPr="009005D4" w:rsidRDefault="009005D4" w:rsidP="00411EC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FFFFFF"/>
            <w:vAlign w:val="center"/>
          </w:tcPr>
          <w:p w:rsidR="009005D4" w:rsidRPr="009005D4" w:rsidRDefault="009005D4" w:rsidP="00411EC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vAlign w:val="center"/>
          </w:tcPr>
          <w:p w:rsidR="009005D4" w:rsidRPr="009005D4" w:rsidRDefault="009005D4" w:rsidP="00411EC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FFFFFF"/>
            <w:vAlign w:val="center"/>
          </w:tcPr>
          <w:p w:rsidR="009005D4" w:rsidRPr="009005D4" w:rsidRDefault="009005D4" w:rsidP="00411EC9">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r>
      <w:tr w:rsidR="009005D4" w:rsidRPr="009005D4" w:rsidTr="003171D0">
        <w:trPr>
          <w:cantSplit/>
          <w:tblHeader/>
        </w:trPr>
        <w:tc>
          <w:tcPr>
            <w:tcW w:w="2425" w:type="dxa"/>
            <w:tcBorders>
              <w:top w:val="nil"/>
              <w:left w:val="single" w:sz="18" w:space="0" w:color="000000"/>
              <w:bottom w:val="single" w:sz="18" w:space="0" w:color="000000"/>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Others</w:t>
            </w:r>
          </w:p>
        </w:tc>
        <w:tc>
          <w:tcPr>
            <w:tcW w:w="1276" w:type="dxa"/>
            <w:tcBorders>
              <w:top w:val="nil"/>
              <w:left w:val="single" w:sz="16" w:space="0" w:color="000000"/>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396" w:type="dxa"/>
            <w:tcBorders>
              <w:top w:val="nil"/>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single" w:sz="18" w:space="0" w:color="000000"/>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single" w:sz="18" w:space="0" w:color="000000"/>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r>
      <w:tr w:rsidR="009005D4" w:rsidRPr="009005D4" w:rsidTr="003171D0">
        <w:trPr>
          <w:cantSplit/>
          <w:tblHeader/>
        </w:trPr>
        <w:tc>
          <w:tcPr>
            <w:tcW w:w="2425" w:type="dxa"/>
            <w:tcBorders>
              <w:top w:val="single" w:sz="18" w:space="0" w:color="000000"/>
              <w:left w:val="single" w:sz="18" w:space="0" w:color="000000"/>
              <w:bottom w:val="single" w:sz="18" w:space="0" w:color="000000"/>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Total</w:t>
            </w:r>
          </w:p>
        </w:tc>
        <w:tc>
          <w:tcPr>
            <w:tcW w:w="1276" w:type="dxa"/>
            <w:tcBorders>
              <w:top w:val="single" w:sz="18" w:space="0" w:color="000000"/>
              <w:left w:val="single" w:sz="16"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8</w:t>
            </w:r>
          </w:p>
        </w:tc>
        <w:tc>
          <w:tcPr>
            <w:tcW w:w="1396" w:type="dxa"/>
            <w:tcBorders>
              <w:top w:val="single" w:sz="18"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w:t>
            </w:r>
          </w:p>
        </w:tc>
        <w:tc>
          <w:tcPr>
            <w:tcW w:w="1292" w:type="dxa"/>
            <w:tcBorders>
              <w:top w:val="single" w:sz="18"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19</w:t>
            </w:r>
          </w:p>
        </w:tc>
        <w:tc>
          <w:tcPr>
            <w:tcW w:w="1266" w:type="dxa"/>
            <w:tcBorders>
              <w:top w:val="single" w:sz="18" w:space="0" w:color="000000"/>
              <w:bottom w:val="single" w:sz="18" w:space="0" w:color="000000"/>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22</w:t>
            </w:r>
          </w:p>
        </w:tc>
        <w:tc>
          <w:tcPr>
            <w:tcW w:w="1266" w:type="dxa"/>
            <w:tcBorders>
              <w:top w:val="single" w:sz="18" w:space="0" w:color="000000"/>
              <w:bottom w:val="single" w:sz="18"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62</w:t>
            </w:r>
          </w:p>
        </w:tc>
      </w:tr>
    </w:tbl>
    <w:p w:rsidR="009005D4" w:rsidRPr="009005D4" w:rsidRDefault="009005D4" w:rsidP="009005D4">
      <w:pPr>
        <w:rPr>
          <w:rFonts w:ascii="Tahoma" w:hAnsi="Tahoma" w:cs="Tahoma"/>
          <w:sz w:val="24"/>
          <w:szCs w:val="24"/>
        </w:rPr>
      </w:pP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 xml:space="preserve">Here the </w:t>
      </w:r>
      <w:r w:rsidRPr="009005D4">
        <w:rPr>
          <w:rFonts w:ascii="Tahoma" w:hAnsi="Tahoma" w:cs="Tahoma"/>
          <w:i/>
          <w:color w:val="1F497D" w:themeColor="text2"/>
          <w:sz w:val="24"/>
          <w:szCs w:val="24"/>
          <w:lang w:val="en-US"/>
        </w:rPr>
        <w:t>restaurant</w:t>
      </w:r>
      <w:r w:rsidRPr="009005D4">
        <w:rPr>
          <w:rFonts w:ascii="Tahoma" w:hAnsi="Tahoma" w:cs="Tahoma"/>
          <w:color w:val="1F497D" w:themeColor="text2"/>
          <w:sz w:val="24"/>
          <w:szCs w:val="24"/>
          <w:lang w:val="en-US"/>
        </w:rPr>
        <w:t xml:space="preserve"> was named most often by participants of all groups: All eight Jewish, all eight Arab participants and four Austrian, but only two Hungarians did not like the </w:t>
      </w:r>
      <w:r w:rsidRPr="009005D4">
        <w:rPr>
          <w:rFonts w:ascii="Tahoma" w:hAnsi="Tahoma" w:cs="Tahoma"/>
          <w:i/>
          <w:color w:val="1F497D" w:themeColor="text2"/>
          <w:sz w:val="24"/>
          <w:szCs w:val="24"/>
          <w:lang w:val="en-US"/>
        </w:rPr>
        <w:t>food</w:t>
      </w:r>
      <w:r w:rsidRPr="009005D4">
        <w:rPr>
          <w:rFonts w:ascii="Tahoma" w:hAnsi="Tahoma" w:cs="Tahoma"/>
          <w:color w:val="1F497D" w:themeColor="text2"/>
          <w:sz w:val="24"/>
          <w:szCs w:val="24"/>
          <w:lang w:val="en-US"/>
        </w:rPr>
        <w:t>. Participants also criticized the “</w:t>
      </w:r>
      <w:r w:rsidRPr="009005D4">
        <w:rPr>
          <w:rFonts w:ascii="Tahoma" w:hAnsi="Tahoma" w:cs="Tahoma"/>
          <w:i/>
          <w:color w:val="1F497D" w:themeColor="text2"/>
          <w:sz w:val="24"/>
          <w:szCs w:val="24"/>
          <w:lang w:val="en-US"/>
        </w:rPr>
        <w:t>sleeping rules</w:t>
      </w:r>
      <w:r w:rsidRPr="009005D4">
        <w:rPr>
          <w:rFonts w:ascii="Tahoma" w:hAnsi="Tahoma" w:cs="Tahoma"/>
          <w:color w:val="1F497D" w:themeColor="text2"/>
          <w:sz w:val="24"/>
          <w:szCs w:val="24"/>
          <w:lang w:val="en-US"/>
        </w:rPr>
        <w:t xml:space="preserve">” and the </w:t>
      </w:r>
      <w:r w:rsidRPr="009005D4">
        <w:rPr>
          <w:rFonts w:ascii="Tahoma" w:hAnsi="Tahoma" w:cs="Tahoma"/>
          <w:i/>
          <w:color w:val="1F497D" w:themeColor="text2"/>
          <w:sz w:val="24"/>
          <w:szCs w:val="24"/>
          <w:lang w:val="en-US"/>
        </w:rPr>
        <w:t>lack of free time</w:t>
      </w:r>
      <w:r w:rsidRPr="009005D4">
        <w:rPr>
          <w:rFonts w:ascii="Tahoma" w:hAnsi="Tahoma" w:cs="Tahoma"/>
          <w:color w:val="1F497D" w:themeColor="text2"/>
          <w:sz w:val="24"/>
          <w:szCs w:val="24"/>
          <w:lang w:val="en-US"/>
        </w:rPr>
        <w:t xml:space="preserve"> – the latter being mentioned most often by the Hungarians. The Arab group did not like the </w:t>
      </w:r>
      <w:r w:rsidRPr="009005D4">
        <w:rPr>
          <w:rFonts w:ascii="Tahoma" w:hAnsi="Tahoma" w:cs="Tahoma"/>
          <w:i/>
          <w:color w:val="1F497D" w:themeColor="text2"/>
          <w:sz w:val="24"/>
          <w:szCs w:val="24"/>
          <w:lang w:val="en-US"/>
        </w:rPr>
        <w:t xml:space="preserve">large group </w:t>
      </w:r>
      <w:r w:rsidRPr="009005D4">
        <w:rPr>
          <w:rFonts w:ascii="Tahoma" w:hAnsi="Tahoma" w:cs="Tahoma"/>
          <w:color w:val="1F497D" w:themeColor="text2"/>
          <w:sz w:val="24"/>
          <w:szCs w:val="24"/>
          <w:lang w:val="en-US"/>
        </w:rPr>
        <w:t>and found its sessions too long; two of the Jewish Israeli delegation would have wanted to see more of Austria.</w:t>
      </w:r>
    </w:p>
    <w:p w:rsidR="00B46172" w:rsidRPr="009005D4" w:rsidRDefault="00B46172"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Hier schnitt das Restaurant mit Abstand am schlechtesten ab. Beachtlich ist, dass das Essen von jedem Einzelnen der jüdischen und arabischen Gruppe genannt wurde, sowie von vier der fünf ÖsterreicherInnen. Ebenfalls kritisiert wurden die „sleeping rules“ und die fehlende Freizeit, welche vor allem von der ungarischen Gruppe genannt wurde. Vor allem der arabischen Gruppe hat die Large Group nicht besonders zugesagt und die Sessions werden als zu lange empfunden. Zwei der jüdischen Gruppe hätten gerne mehr von Österreich gesehen.</w:t>
      </w:r>
    </w:p>
    <w:p w:rsidR="009005D4" w:rsidRPr="009005D4" w:rsidRDefault="009005D4" w:rsidP="009005D4">
      <w:pPr>
        <w:rPr>
          <w:rFonts w:ascii="Tahoma" w:hAnsi="Tahoma" w:cs="Tahoma"/>
          <w:sz w:val="24"/>
          <w:szCs w:val="24"/>
        </w:rPr>
      </w:pPr>
    </w:p>
    <w:p w:rsidR="009005D4" w:rsidRPr="009005D4" w:rsidRDefault="009005D4" w:rsidP="009005D4">
      <w:pPr>
        <w:rPr>
          <w:rFonts w:ascii="Tahoma" w:hAnsi="Tahoma" w:cs="Tahoma"/>
          <w:b/>
          <w:sz w:val="24"/>
          <w:szCs w:val="24"/>
          <w:lang w:val="en-US"/>
        </w:rPr>
      </w:pPr>
      <w:r w:rsidRPr="009005D4">
        <w:rPr>
          <w:rFonts w:ascii="Tahoma" w:hAnsi="Tahoma" w:cs="Tahoma"/>
          <w:b/>
          <w:sz w:val="24"/>
          <w:szCs w:val="24"/>
          <w:lang w:val="en-US"/>
        </w:rPr>
        <w:t>4. Please list what you have learned / taken home from the peacecamp</w:t>
      </w:r>
    </w:p>
    <w:p w:rsidR="009005D4" w:rsidRDefault="009005D4" w:rsidP="009005D4">
      <w:pPr>
        <w:rPr>
          <w:rFonts w:ascii="Tahoma" w:hAnsi="Tahoma" w:cs="Tahoma"/>
          <w:color w:val="1F497D" w:themeColor="text2"/>
          <w:sz w:val="24"/>
          <w:szCs w:val="24"/>
        </w:rPr>
      </w:pPr>
      <w:r w:rsidRPr="009005D4">
        <w:rPr>
          <w:rFonts w:ascii="Tahoma" w:hAnsi="Tahoma" w:cs="Tahoma"/>
          <w:color w:val="1F497D" w:themeColor="text2"/>
          <w:sz w:val="24"/>
          <w:szCs w:val="24"/>
          <w:lang w:val="en-US"/>
        </w:rPr>
        <w:t xml:space="preserve">Many different answers were given to the question what participants learnt or took home from the peacecamp. Here again, answers were put into a number of categories. </w:t>
      </w:r>
      <w:r w:rsidRPr="009005D4">
        <w:rPr>
          <w:rFonts w:ascii="Tahoma" w:hAnsi="Tahoma" w:cs="Tahoma"/>
          <w:color w:val="1F497D" w:themeColor="text2"/>
          <w:sz w:val="24"/>
          <w:szCs w:val="24"/>
        </w:rPr>
        <w:t>Here the count:</w:t>
      </w:r>
    </w:p>
    <w:p w:rsidR="00B46172" w:rsidRPr="009005D4" w:rsidRDefault="00B46172" w:rsidP="009005D4">
      <w:pPr>
        <w:rPr>
          <w:rFonts w:ascii="Tahoma" w:hAnsi="Tahoma" w:cs="Tahoma"/>
          <w:color w:val="1F497D" w:themeColor="text2"/>
          <w:sz w:val="24"/>
          <w:szCs w:val="24"/>
        </w:rPr>
      </w:pPr>
    </w:p>
    <w:p w:rsidR="009005D4" w:rsidRPr="009005D4" w:rsidRDefault="009005D4" w:rsidP="009005D4">
      <w:pPr>
        <w:rPr>
          <w:rFonts w:ascii="Tahoma" w:hAnsi="Tahoma" w:cs="Tahoma"/>
          <w:sz w:val="24"/>
          <w:szCs w:val="24"/>
        </w:rPr>
      </w:pPr>
      <w:r w:rsidRPr="009005D4">
        <w:rPr>
          <w:rFonts w:ascii="Tahoma" w:hAnsi="Tahoma" w:cs="Tahoma"/>
          <w:sz w:val="24"/>
          <w:szCs w:val="24"/>
        </w:rPr>
        <w:t>Auf die Frage, was die TeilnehmerInnen am peacecamp gelernt bzw. was sie mit nachhause genommen haben, gaben diese viele verschiedene Antworten. Ähnliche Nennungen wurden wieder zusammengefasst und so zeigt sich folgendes Ergebnis:</w:t>
      </w:r>
    </w:p>
    <w:p w:rsidR="009005D4" w:rsidRPr="009005D4" w:rsidRDefault="009005D4" w:rsidP="009005D4">
      <w:pPr>
        <w:rPr>
          <w:rFonts w:ascii="Tahoma" w:hAnsi="Tahoma" w:cs="Tahoma"/>
          <w:sz w:val="24"/>
          <w:szCs w:val="24"/>
        </w:rPr>
      </w:pPr>
      <w:r w:rsidRPr="009005D4">
        <w:rPr>
          <w:rFonts w:ascii="Tahoma" w:hAnsi="Tahoma" w:cs="Tahoma"/>
          <w:sz w:val="24"/>
          <w:szCs w:val="24"/>
        </w:rPr>
        <w:br w:type="page"/>
      </w:r>
    </w:p>
    <w:tbl>
      <w:tblPr>
        <w:tblW w:w="89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5"/>
        <w:gridCol w:w="1276"/>
        <w:gridCol w:w="1396"/>
        <w:gridCol w:w="1292"/>
        <w:gridCol w:w="1266"/>
        <w:gridCol w:w="1266"/>
      </w:tblGrid>
      <w:tr w:rsidR="009005D4" w:rsidRPr="009005D4" w:rsidTr="003171D0">
        <w:trPr>
          <w:cantSplit/>
          <w:tblHeader/>
        </w:trPr>
        <w:tc>
          <w:tcPr>
            <w:tcW w:w="2425" w:type="dxa"/>
            <w:vMerge w:val="restart"/>
            <w:tcBorders>
              <w:top w:val="single" w:sz="18" w:space="0" w:color="000000"/>
              <w:left w:val="single" w:sz="18" w:space="0" w:color="000000"/>
              <w:bottom w:val="single" w:sz="16" w:space="0" w:color="000000"/>
              <w:right w:val="single" w:sz="18" w:space="0" w:color="000000"/>
            </w:tcBorders>
            <w:shd w:val="clear" w:color="auto" w:fill="FFFFFF"/>
            <w:vAlign w:val="center"/>
          </w:tcPr>
          <w:p w:rsidR="009005D4" w:rsidRPr="009005D4" w:rsidRDefault="009005D4" w:rsidP="003171D0">
            <w:pPr>
              <w:autoSpaceDE w:val="0"/>
              <w:autoSpaceDN w:val="0"/>
              <w:adjustRightInd w:val="0"/>
              <w:jc w:val="center"/>
              <w:rPr>
                <w:rFonts w:ascii="Tahoma" w:hAnsi="Tahoma" w:cs="Tahoma"/>
                <w:sz w:val="24"/>
                <w:szCs w:val="24"/>
                <w:lang w:val="en-US"/>
              </w:rPr>
            </w:pPr>
            <w:r w:rsidRPr="009005D4">
              <w:rPr>
                <w:rFonts w:ascii="Tahoma" w:hAnsi="Tahoma" w:cs="Tahoma"/>
                <w:sz w:val="24"/>
                <w:szCs w:val="24"/>
                <w:lang w:val="en-US"/>
              </w:rPr>
              <w:lastRenderedPageBreak/>
              <w:t>What have you learned, taken home from the peacecamp?</w:t>
            </w:r>
          </w:p>
        </w:tc>
        <w:tc>
          <w:tcPr>
            <w:tcW w:w="5230" w:type="dxa"/>
            <w:gridSpan w:val="4"/>
            <w:tcBorders>
              <w:top w:val="single" w:sz="18" w:space="0" w:color="000000"/>
              <w:left w:val="single" w:sz="18" w:space="0" w:color="000000"/>
              <w:right w:val="nil"/>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Group</w:t>
            </w:r>
          </w:p>
        </w:tc>
        <w:tc>
          <w:tcPr>
            <w:tcW w:w="1266" w:type="dxa"/>
            <w:tcBorders>
              <w:top w:val="single" w:sz="18" w:space="0" w:color="000000"/>
              <w:left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p>
        </w:tc>
      </w:tr>
      <w:tr w:rsidR="009005D4" w:rsidRPr="009005D4" w:rsidTr="00D6298A">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Austrian</w:t>
            </w:r>
          </w:p>
        </w:tc>
        <w:tc>
          <w:tcPr>
            <w:tcW w:w="1396" w:type="dxa"/>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Hungarian</w:t>
            </w:r>
          </w:p>
        </w:tc>
        <w:tc>
          <w:tcPr>
            <w:tcW w:w="1292" w:type="dxa"/>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Jewish Israeli</w:t>
            </w:r>
          </w:p>
        </w:tc>
        <w:tc>
          <w:tcPr>
            <w:tcW w:w="1266" w:type="dxa"/>
            <w:tcBorders>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Arab Israeli</w:t>
            </w:r>
          </w:p>
        </w:tc>
        <w:tc>
          <w:tcPr>
            <w:tcW w:w="1266" w:type="dxa"/>
            <w:tcBorders>
              <w:right w:val="single" w:sz="18" w:space="0" w:color="000000"/>
            </w:tcBorders>
            <w:shd w:val="clear" w:color="auto" w:fill="FFFFFF"/>
            <w:vAlign w:val="center"/>
          </w:tcPr>
          <w:p w:rsidR="009005D4" w:rsidRPr="009005D4" w:rsidRDefault="009005D4" w:rsidP="00D6298A">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Total</w:t>
            </w:r>
          </w:p>
        </w:tc>
      </w:tr>
      <w:tr w:rsidR="009005D4" w:rsidRPr="009005D4" w:rsidTr="003171D0">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39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92"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r>
      <w:tr w:rsidR="009005D4" w:rsidRPr="009005D4" w:rsidTr="003171D0">
        <w:trPr>
          <w:cantSplit/>
          <w:tblHeader/>
        </w:trPr>
        <w:tc>
          <w:tcPr>
            <w:tcW w:w="2425" w:type="dxa"/>
            <w:tcBorders>
              <w:top w:val="single" w:sz="16" w:space="0" w:color="000000"/>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Different cultures</w:t>
            </w:r>
          </w:p>
        </w:tc>
        <w:tc>
          <w:tcPr>
            <w:tcW w:w="1276" w:type="dxa"/>
            <w:tcBorders>
              <w:top w:val="single" w:sz="16" w:space="0" w:color="000000"/>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39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c>
          <w:tcPr>
            <w:tcW w:w="1266" w:type="dxa"/>
            <w:tcBorders>
              <w:top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66" w:type="dxa"/>
            <w:tcBorders>
              <w:top w:val="single" w:sz="16"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New Friends</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w:t>
            </w:r>
          </w:p>
        </w:tc>
      </w:tr>
      <w:tr w:rsidR="009005D4" w:rsidRPr="009005D4" w:rsidTr="00B46172">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Accept other opinions</w:t>
            </w:r>
          </w:p>
        </w:tc>
        <w:tc>
          <w:tcPr>
            <w:tcW w:w="1276" w:type="dxa"/>
            <w:tcBorders>
              <w:top w:val="nil"/>
              <w:left w:val="single" w:sz="16" w:space="0" w:color="000000"/>
              <w:bottom w:val="nil"/>
            </w:tcBorders>
            <w:shd w:val="clear" w:color="auto" w:fill="DAEEF3" w:themeFill="accent5" w:themeFillTint="33"/>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DAEEF3" w:themeFill="accent5" w:themeFillTint="33"/>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66" w:type="dxa"/>
            <w:tcBorders>
              <w:top w:val="nil"/>
              <w:bottom w:val="nil"/>
              <w:right w:val="single" w:sz="16" w:space="0" w:color="000000"/>
            </w:tcBorders>
            <w:shd w:val="clear" w:color="auto" w:fill="DAEEF3" w:themeFill="accent5" w:themeFillTint="33"/>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8" w:space="0" w:color="000000"/>
            </w:tcBorders>
            <w:shd w:val="clear" w:color="auto" w:fill="DAEEF3" w:themeFill="accent5" w:themeFillTint="33"/>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Avoid stereotypes</w:t>
            </w:r>
          </w:p>
        </w:tc>
        <w:tc>
          <w:tcPr>
            <w:tcW w:w="1276" w:type="dxa"/>
            <w:tcBorders>
              <w:top w:val="nil"/>
              <w:left w:val="single" w:sz="16" w:space="0" w:color="000000"/>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92" w:type="dxa"/>
            <w:tcBorders>
              <w:top w:val="nil"/>
              <w:bottom w:val="nil"/>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Listening</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r>
      <w:tr w:rsidR="009005D4" w:rsidRPr="009005D4" w:rsidTr="00B46172">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Israeli-Palestinian conflict</w:t>
            </w:r>
          </w:p>
        </w:tc>
        <w:tc>
          <w:tcPr>
            <w:tcW w:w="1276" w:type="dxa"/>
            <w:tcBorders>
              <w:top w:val="nil"/>
              <w:left w:val="single" w:sz="16" w:space="0" w:color="000000"/>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92" w:type="dxa"/>
            <w:tcBorders>
              <w:top w:val="nil"/>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English</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r>
      <w:tr w:rsidR="009005D4" w:rsidRPr="009005D4" w:rsidTr="00B46172">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Problems in other places</w:t>
            </w:r>
          </w:p>
        </w:tc>
        <w:tc>
          <w:tcPr>
            <w:tcW w:w="1276" w:type="dxa"/>
            <w:tcBorders>
              <w:top w:val="nil"/>
              <w:left w:val="single" w:sz="16" w:space="0" w:color="000000"/>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396" w:type="dxa"/>
            <w:tcBorders>
              <w:top w:val="nil"/>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FFFFFF"/>
            <w:vAlign w:val="center"/>
          </w:tcPr>
          <w:p w:rsidR="009005D4" w:rsidRPr="009005D4" w:rsidRDefault="009005D4" w:rsidP="00B4617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Hope for Peace</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Others</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FFFFFF"/>
          </w:tcPr>
          <w:p w:rsidR="009005D4" w:rsidRPr="009005D4" w:rsidRDefault="009005D4" w:rsidP="003171D0">
            <w:pPr>
              <w:tabs>
                <w:tab w:val="left" w:pos="518"/>
                <w:tab w:val="center" w:pos="612"/>
              </w:tabs>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15</w:t>
            </w:r>
          </w:p>
        </w:tc>
      </w:tr>
      <w:tr w:rsidR="009005D4" w:rsidRPr="009005D4" w:rsidTr="003171D0">
        <w:trPr>
          <w:cantSplit/>
          <w:tblHeader/>
        </w:trPr>
        <w:tc>
          <w:tcPr>
            <w:tcW w:w="2425" w:type="dxa"/>
            <w:tcBorders>
              <w:top w:val="single" w:sz="18" w:space="0" w:color="000000"/>
              <w:left w:val="single" w:sz="18" w:space="0" w:color="000000"/>
              <w:bottom w:val="single" w:sz="18" w:space="0" w:color="000000"/>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Total</w:t>
            </w:r>
          </w:p>
        </w:tc>
        <w:tc>
          <w:tcPr>
            <w:tcW w:w="1276" w:type="dxa"/>
            <w:tcBorders>
              <w:top w:val="single" w:sz="18" w:space="0" w:color="000000"/>
              <w:left w:val="single" w:sz="16"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16</w:t>
            </w:r>
          </w:p>
        </w:tc>
        <w:tc>
          <w:tcPr>
            <w:tcW w:w="1396" w:type="dxa"/>
            <w:tcBorders>
              <w:top w:val="single" w:sz="18"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17</w:t>
            </w:r>
          </w:p>
        </w:tc>
        <w:tc>
          <w:tcPr>
            <w:tcW w:w="1292" w:type="dxa"/>
            <w:tcBorders>
              <w:top w:val="single" w:sz="18" w:space="0" w:color="000000"/>
              <w:bottom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23</w:t>
            </w:r>
          </w:p>
        </w:tc>
        <w:tc>
          <w:tcPr>
            <w:tcW w:w="1266" w:type="dxa"/>
            <w:tcBorders>
              <w:top w:val="single" w:sz="18" w:space="0" w:color="000000"/>
              <w:bottom w:val="single" w:sz="18" w:space="0" w:color="000000"/>
              <w:right w:val="single" w:sz="16"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21</w:t>
            </w:r>
          </w:p>
        </w:tc>
        <w:tc>
          <w:tcPr>
            <w:tcW w:w="1266" w:type="dxa"/>
            <w:tcBorders>
              <w:top w:val="single" w:sz="18" w:space="0" w:color="000000"/>
              <w:bottom w:val="single" w:sz="18" w:space="0" w:color="000000"/>
              <w:right w:val="single" w:sz="18" w:space="0" w:color="000000"/>
            </w:tcBorders>
            <w:shd w:val="clear" w:color="auto" w:fill="auto"/>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77</w:t>
            </w:r>
          </w:p>
        </w:tc>
      </w:tr>
    </w:tbl>
    <w:p w:rsidR="009005D4" w:rsidRPr="009005D4" w:rsidRDefault="009005D4" w:rsidP="009005D4">
      <w:pPr>
        <w:rPr>
          <w:rFonts w:ascii="Tahoma" w:hAnsi="Tahoma" w:cs="Tahoma"/>
          <w:sz w:val="24"/>
          <w:szCs w:val="24"/>
        </w:rPr>
      </w:pP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Peacecampers mostly learnt about</w:t>
      </w:r>
      <w:r w:rsidRPr="009005D4">
        <w:rPr>
          <w:rFonts w:ascii="Tahoma" w:hAnsi="Tahoma" w:cs="Tahoma"/>
          <w:i/>
          <w:color w:val="1F497D" w:themeColor="text2"/>
          <w:sz w:val="24"/>
          <w:szCs w:val="24"/>
          <w:lang w:val="en-US"/>
        </w:rPr>
        <w:t xml:space="preserve"> different cultures</w:t>
      </w:r>
      <w:r w:rsidRPr="009005D4">
        <w:rPr>
          <w:rFonts w:ascii="Tahoma" w:hAnsi="Tahoma" w:cs="Tahoma"/>
          <w:color w:val="1F497D" w:themeColor="text2"/>
          <w:sz w:val="24"/>
          <w:szCs w:val="24"/>
          <w:lang w:val="en-US"/>
        </w:rPr>
        <w:t xml:space="preserve"> – this answer was given most often by the Arab and the Jewish participants from Israel. Many appreciated having </w:t>
      </w:r>
      <w:r w:rsidRPr="009005D4">
        <w:rPr>
          <w:rFonts w:ascii="Tahoma" w:hAnsi="Tahoma" w:cs="Tahoma"/>
          <w:i/>
          <w:color w:val="1F497D" w:themeColor="text2"/>
          <w:sz w:val="24"/>
          <w:szCs w:val="24"/>
          <w:lang w:val="en-US"/>
        </w:rPr>
        <w:t>made new friends</w:t>
      </w:r>
      <w:r w:rsidRPr="009005D4">
        <w:rPr>
          <w:rFonts w:ascii="Tahoma" w:hAnsi="Tahoma" w:cs="Tahoma"/>
          <w:color w:val="1F497D" w:themeColor="text2"/>
          <w:sz w:val="24"/>
          <w:szCs w:val="24"/>
          <w:lang w:val="en-US"/>
        </w:rPr>
        <w:t xml:space="preserve">. Many of them learnt to </w:t>
      </w:r>
      <w:r w:rsidRPr="009005D4">
        <w:rPr>
          <w:rFonts w:ascii="Tahoma" w:hAnsi="Tahoma" w:cs="Tahoma"/>
          <w:i/>
          <w:color w:val="1F497D" w:themeColor="text2"/>
          <w:sz w:val="24"/>
          <w:szCs w:val="24"/>
          <w:lang w:val="en-US"/>
        </w:rPr>
        <w:t xml:space="preserve">accept other opinions </w:t>
      </w:r>
      <w:r w:rsidRPr="009005D4">
        <w:rPr>
          <w:rFonts w:ascii="Tahoma" w:hAnsi="Tahoma" w:cs="Tahoma"/>
          <w:color w:val="1F497D" w:themeColor="text2"/>
          <w:sz w:val="24"/>
          <w:szCs w:val="24"/>
          <w:lang w:val="en-US"/>
        </w:rPr>
        <w:t xml:space="preserve">and want to try to </w:t>
      </w:r>
      <w:r w:rsidRPr="009005D4">
        <w:rPr>
          <w:rFonts w:ascii="Tahoma" w:hAnsi="Tahoma" w:cs="Tahoma"/>
          <w:i/>
          <w:color w:val="1F497D" w:themeColor="text2"/>
          <w:sz w:val="24"/>
          <w:szCs w:val="24"/>
          <w:lang w:val="en-US"/>
        </w:rPr>
        <w:t xml:space="preserve">avoid stereotypes </w:t>
      </w:r>
      <w:r w:rsidRPr="009005D4">
        <w:rPr>
          <w:rFonts w:ascii="Tahoma" w:hAnsi="Tahoma" w:cs="Tahoma"/>
          <w:color w:val="1F497D" w:themeColor="text2"/>
          <w:sz w:val="24"/>
          <w:szCs w:val="24"/>
          <w:lang w:val="en-US"/>
        </w:rPr>
        <w:t xml:space="preserve">in the future. They also learnt about the </w:t>
      </w:r>
      <w:r w:rsidRPr="009005D4">
        <w:rPr>
          <w:rFonts w:ascii="Tahoma" w:hAnsi="Tahoma" w:cs="Tahoma"/>
          <w:i/>
          <w:color w:val="1F497D" w:themeColor="text2"/>
          <w:sz w:val="24"/>
          <w:szCs w:val="24"/>
          <w:lang w:val="en-US"/>
        </w:rPr>
        <w:t>Israeli-Arab conflict</w:t>
      </w:r>
      <w:r w:rsidRPr="009005D4">
        <w:rPr>
          <w:rFonts w:ascii="Tahoma" w:hAnsi="Tahoma" w:cs="Tahoma"/>
          <w:color w:val="1F497D" w:themeColor="text2"/>
          <w:sz w:val="24"/>
          <w:szCs w:val="24"/>
          <w:lang w:val="en-US"/>
        </w:rPr>
        <w:t xml:space="preserve">, as well as about </w:t>
      </w:r>
      <w:r w:rsidRPr="009005D4">
        <w:rPr>
          <w:rFonts w:ascii="Tahoma" w:hAnsi="Tahoma" w:cs="Tahoma"/>
          <w:i/>
          <w:color w:val="1F497D" w:themeColor="text2"/>
          <w:sz w:val="24"/>
          <w:szCs w:val="24"/>
          <w:lang w:val="en-US"/>
        </w:rPr>
        <w:t>Problems in other places/Europe.</w:t>
      </w:r>
      <w:r w:rsidRPr="009005D4">
        <w:rPr>
          <w:rFonts w:ascii="Tahoma" w:hAnsi="Tahoma" w:cs="Tahoma"/>
          <w:color w:val="1F497D" w:themeColor="text2"/>
          <w:sz w:val="24"/>
          <w:szCs w:val="24"/>
          <w:lang w:val="en-US"/>
        </w:rPr>
        <w:t xml:space="preserve"> Some could practice and improve their </w:t>
      </w:r>
      <w:r w:rsidRPr="009005D4">
        <w:rPr>
          <w:rFonts w:ascii="Tahoma" w:hAnsi="Tahoma" w:cs="Tahoma"/>
          <w:i/>
          <w:color w:val="1F497D" w:themeColor="text2"/>
          <w:sz w:val="24"/>
          <w:szCs w:val="24"/>
          <w:lang w:val="en-US"/>
        </w:rPr>
        <w:t>English</w:t>
      </w:r>
      <w:r w:rsidRPr="009005D4">
        <w:rPr>
          <w:rFonts w:ascii="Tahoma" w:hAnsi="Tahoma" w:cs="Tahoma"/>
          <w:color w:val="1F497D" w:themeColor="text2"/>
          <w:sz w:val="24"/>
          <w:szCs w:val="24"/>
          <w:lang w:val="en-US"/>
        </w:rPr>
        <w:t xml:space="preserve">. Some went home with the </w:t>
      </w:r>
      <w:r w:rsidRPr="00994A6E">
        <w:rPr>
          <w:rFonts w:ascii="Tahoma" w:hAnsi="Tahoma" w:cs="Tahoma"/>
          <w:i/>
          <w:color w:val="1F497D" w:themeColor="text2"/>
          <w:sz w:val="24"/>
          <w:szCs w:val="24"/>
          <w:lang w:val="en-US"/>
        </w:rPr>
        <w:t>hope for peace</w:t>
      </w:r>
      <w:r w:rsidRPr="009005D4">
        <w:rPr>
          <w:rFonts w:ascii="Tahoma" w:hAnsi="Tahoma" w:cs="Tahoma"/>
          <w:color w:val="1F497D" w:themeColor="text2"/>
          <w:sz w:val="24"/>
          <w:szCs w:val="24"/>
          <w:lang w:val="en-US"/>
        </w:rPr>
        <w:t>.</w:t>
      </w:r>
    </w:p>
    <w:p w:rsidR="00145BA2" w:rsidRPr="009005D4" w:rsidRDefault="00145BA2"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Am meisten haben die Peacecamper über die unterschiedlichen Kulturen gelernt, diese Antwort wurde vor allem von der jüdischen und arabischen Gruppe genannt. Viele freuen sich auch darüber, neue Freunde kennen gelernt zu haben. Die TeilnehmerInnen haben gelernt, zuzuhören, andere Meinungen zu akzeptieren und wollen versuche, Vorurteile abzulegen. Sie haben einiges über den Nahost Konflikt und die Probleme in Europa gelernt und nutzten die Möglichkeit, ihre Englisch-Kenntnisse zu verbessern. Einige nahmen di</w:t>
      </w:r>
      <w:r w:rsidR="00145BA2">
        <w:rPr>
          <w:rFonts w:ascii="Tahoma" w:hAnsi="Tahoma" w:cs="Tahoma"/>
          <w:sz w:val="24"/>
          <w:szCs w:val="24"/>
        </w:rPr>
        <w:t>e Hoffnung auf Frieden mit nach H</w:t>
      </w:r>
      <w:r w:rsidRPr="009005D4">
        <w:rPr>
          <w:rFonts w:ascii="Tahoma" w:hAnsi="Tahoma" w:cs="Tahoma"/>
          <w:sz w:val="24"/>
          <w:szCs w:val="24"/>
        </w:rPr>
        <w:t>ause.</w:t>
      </w:r>
      <w:r w:rsidRPr="009005D4">
        <w:rPr>
          <w:rFonts w:ascii="Tahoma" w:hAnsi="Tahoma" w:cs="Tahoma"/>
          <w:sz w:val="24"/>
          <w:szCs w:val="24"/>
        </w:rPr>
        <w:br/>
      </w:r>
    </w:p>
    <w:p w:rsidR="009005D4" w:rsidRPr="009005D4" w:rsidRDefault="009005D4" w:rsidP="009005D4">
      <w:pPr>
        <w:rPr>
          <w:rFonts w:ascii="Tahoma" w:hAnsi="Tahoma" w:cs="Tahoma"/>
          <w:b/>
          <w:sz w:val="24"/>
          <w:szCs w:val="24"/>
        </w:rPr>
      </w:pPr>
      <w:r w:rsidRPr="009005D4">
        <w:rPr>
          <w:rFonts w:ascii="Tahoma" w:hAnsi="Tahoma" w:cs="Tahoma"/>
          <w:b/>
          <w:sz w:val="24"/>
          <w:szCs w:val="24"/>
        </w:rPr>
        <w:t>5. What would you improve in the next peacecamps?</w:t>
      </w:r>
    </w:p>
    <w:p w:rsidR="009005D4" w:rsidRDefault="009005D4" w:rsidP="009005D4">
      <w:pPr>
        <w:rPr>
          <w:rFonts w:ascii="Tahoma" w:hAnsi="Tahoma" w:cs="Tahoma"/>
          <w:bCs/>
          <w:color w:val="1F497D" w:themeColor="text2"/>
          <w:sz w:val="24"/>
          <w:szCs w:val="24"/>
        </w:rPr>
      </w:pPr>
      <w:r w:rsidRPr="009005D4">
        <w:rPr>
          <w:rFonts w:ascii="Tahoma" w:hAnsi="Tahoma" w:cs="Tahoma"/>
          <w:bCs/>
          <w:color w:val="1F497D" w:themeColor="text2"/>
          <w:sz w:val="24"/>
          <w:szCs w:val="24"/>
          <w:lang w:val="en-US"/>
        </w:rPr>
        <w:t>The answers to the question of “</w:t>
      </w:r>
      <w:r w:rsidRPr="009005D4">
        <w:rPr>
          <w:rFonts w:ascii="Tahoma" w:hAnsi="Tahoma" w:cs="Tahoma"/>
          <w:bCs/>
          <w:i/>
          <w:color w:val="1F497D" w:themeColor="text2"/>
          <w:sz w:val="24"/>
          <w:szCs w:val="24"/>
          <w:lang w:val="en-US"/>
        </w:rPr>
        <w:t>what could be improved in the next peacecamp”</w:t>
      </w:r>
      <w:r w:rsidRPr="009005D4">
        <w:rPr>
          <w:rFonts w:ascii="Tahoma" w:hAnsi="Tahoma" w:cs="Tahoma"/>
          <w:bCs/>
          <w:color w:val="1F497D" w:themeColor="text2"/>
          <w:sz w:val="24"/>
          <w:szCs w:val="24"/>
          <w:lang w:val="en-US"/>
        </w:rPr>
        <w:t xml:space="preserve">, show that participants were rather pleased with the experience. </w:t>
      </w:r>
      <w:r w:rsidRPr="009005D4">
        <w:rPr>
          <w:rFonts w:ascii="Tahoma" w:hAnsi="Tahoma" w:cs="Tahoma"/>
          <w:bCs/>
          <w:color w:val="1F497D" w:themeColor="text2"/>
          <w:sz w:val="24"/>
          <w:szCs w:val="24"/>
        </w:rPr>
        <w:t>The mentioned the following wishes for change or improvement:</w:t>
      </w:r>
    </w:p>
    <w:p w:rsidR="00145BA2" w:rsidRPr="009005D4" w:rsidRDefault="00145BA2" w:rsidP="009005D4">
      <w:pPr>
        <w:rPr>
          <w:rFonts w:ascii="Tahoma" w:hAnsi="Tahoma" w:cs="Tahoma"/>
          <w:bCs/>
          <w:color w:val="1F497D" w:themeColor="text2"/>
          <w:sz w:val="24"/>
          <w:szCs w:val="24"/>
        </w:rPr>
      </w:pPr>
    </w:p>
    <w:p w:rsidR="009005D4" w:rsidRPr="009005D4" w:rsidRDefault="009005D4" w:rsidP="009005D4">
      <w:pPr>
        <w:rPr>
          <w:rFonts w:ascii="Tahoma" w:hAnsi="Tahoma" w:cs="Tahoma"/>
          <w:bCs/>
          <w:sz w:val="24"/>
          <w:szCs w:val="24"/>
        </w:rPr>
      </w:pPr>
      <w:r w:rsidRPr="009005D4">
        <w:rPr>
          <w:rFonts w:ascii="Tahoma" w:hAnsi="Tahoma" w:cs="Tahoma"/>
          <w:bCs/>
          <w:sz w:val="24"/>
          <w:szCs w:val="24"/>
        </w:rPr>
        <w:t>Bei der Auswertung der Frage, was man am peacecamp verbessern könne, zeigt sich, dass die TeilnehmerInnen im Großen und Ganzen sehr zufrieden waren. Nur für folgende Bereiche wünschten sie sich Verbesserungen:</w:t>
      </w:r>
    </w:p>
    <w:p w:rsidR="009005D4" w:rsidRPr="009005D4" w:rsidRDefault="009005D4" w:rsidP="009005D4">
      <w:pPr>
        <w:rPr>
          <w:rFonts w:ascii="Tahoma" w:hAnsi="Tahoma" w:cs="Tahoma"/>
          <w:sz w:val="24"/>
          <w:szCs w:val="24"/>
        </w:rPr>
      </w:pPr>
      <w:r w:rsidRPr="009005D4">
        <w:rPr>
          <w:rFonts w:ascii="Tahoma" w:hAnsi="Tahoma" w:cs="Tahoma"/>
          <w:sz w:val="24"/>
          <w:szCs w:val="24"/>
        </w:rPr>
        <w:br w:type="page"/>
      </w:r>
    </w:p>
    <w:tbl>
      <w:tblPr>
        <w:tblW w:w="892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25"/>
        <w:gridCol w:w="1276"/>
        <w:gridCol w:w="1396"/>
        <w:gridCol w:w="1292"/>
        <w:gridCol w:w="1266"/>
        <w:gridCol w:w="1266"/>
      </w:tblGrid>
      <w:tr w:rsidR="009005D4" w:rsidRPr="009005D4" w:rsidTr="003171D0">
        <w:trPr>
          <w:cantSplit/>
          <w:tblHeader/>
        </w:trPr>
        <w:tc>
          <w:tcPr>
            <w:tcW w:w="2425" w:type="dxa"/>
            <w:vMerge w:val="restart"/>
            <w:tcBorders>
              <w:top w:val="single" w:sz="18" w:space="0" w:color="000000"/>
              <w:left w:val="single" w:sz="18" w:space="0" w:color="000000"/>
              <w:bottom w:val="single" w:sz="16" w:space="0" w:color="000000"/>
              <w:right w:val="single" w:sz="18" w:space="0" w:color="000000"/>
            </w:tcBorders>
            <w:shd w:val="clear" w:color="auto" w:fill="FFFFFF"/>
            <w:vAlign w:val="center"/>
          </w:tcPr>
          <w:p w:rsidR="009005D4" w:rsidRPr="009005D4" w:rsidRDefault="009005D4" w:rsidP="003171D0">
            <w:pPr>
              <w:autoSpaceDE w:val="0"/>
              <w:autoSpaceDN w:val="0"/>
              <w:adjustRightInd w:val="0"/>
              <w:jc w:val="center"/>
              <w:rPr>
                <w:rFonts w:ascii="Tahoma" w:hAnsi="Tahoma" w:cs="Tahoma"/>
                <w:sz w:val="24"/>
                <w:szCs w:val="24"/>
              </w:rPr>
            </w:pPr>
            <w:r w:rsidRPr="009005D4">
              <w:rPr>
                <w:rFonts w:ascii="Tahoma" w:hAnsi="Tahoma" w:cs="Tahoma"/>
                <w:sz w:val="24"/>
                <w:szCs w:val="24"/>
              </w:rPr>
              <w:lastRenderedPageBreak/>
              <w:t>What to improve?</w:t>
            </w:r>
          </w:p>
        </w:tc>
        <w:tc>
          <w:tcPr>
            <w:tcW w:w="5230" w:type="dxa"/>
            <w:gridSpan w:val="4"/>
            <w:tcBorders>
              <w:top w:val="single" w:sz="18" w:space="0" w:color="000000"/>
              <w:left w:val="single" w:sz="18" w:space="0" w:color="000000"/>
              <w:right w:val="nil"/>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Group</w:t>
            </w:r>
          </w:p>
        </w:tc>
        <w:tc>
          <w:tcPr>
            <w:tcW w:w="1266" w:type="dxa"/>
            <w:tcBorders>
              <w:top w:val="single" w:sz="18" w:space="0" w:color="000000"/>
              <w:left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p>
        </w:tc>
      </w:tr>
      <w:tr w:rsidR="009005D4" w:rsidRPr="009005D4" w:rsidTr="00A20A0C">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tcBorders>
            <w:shd w:val="clear" w:color="auto" w:fill="FFFFFF"/>
            <w:vAlign w:val="center"/>
          </w:tcPr>
          <w:p w:rsidR="009005D4" w:rsidRPr="009005D4" w:rsidRDefault="009005D4" w:rsidP="00A20A0C">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Austrian</w:t>
            </w:r>
          </w:p>
        </w:tc>
        <w:tc>
          <w:tcPr>
            <w:tcW w:w="1396" w:type="dxa"/>
            <w:shd w:val="clear" w:color="auto" w:fill="FFFFFF"/>
            <w:vAlign w:val="center"/>
          </w:tcPr>
          <w:p w:rsidR="009005D4" w:rsidRPr="009005D4" w:rsidRDefault="009005D4" w:rsidP="00A20A0C">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Hungarian</w:t>
            </w:r>
          </w:p>
        </w:tc>
        <w:tc>
          <w:tcPr>
            <w:tcW w:w="1292" w:type="dxa"/>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Jewish Israeli</w:t>
            </w:r>
          </w:p>
        </w:tc>
        <w:tc>
          <w:tcPr>
            <w:tcW w:w="1266" w:type="dxa"/>
            <w:tcBorders>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Arab Israeli</w:t>
            </w:r>
          </w:p>
        </w:tc>
        <w:tc>
          <w:tcPr>
            <w:tcW w:w="1266" w:type="dxa"/>
            <w:tcBorders>
              <w:right w:val="single" w:sz="18" w:space="0" w:color="000000"/>
            </w:tcBorders>
            <w:shd w:val="clear" w:color="auto" w:fill="FFFFFF"/>
            <w:vAlign w:val="center"/>
          </w:tcPr>
          <w:p w:rsidR="009005D4" w:rsidRPr="009005D4" w:rsidRDefault="009005D4" w:rsidP="00A20A0C">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Total</w:t>
            </w:r>
          </w:p>
        </w:tc>
      </w:tr>
      <w:tr w:rsidR="009005D4" w:rsidRPr="009005D4" w:rsidTr="003171D0">
        <w:trPr>
          <w:cantSplit/>
          <w:tblHeader/>
        </w:trPr>
        <w:tc>
          <w:tcPr>
            <w:tcW w:w="2425" w:type="dxa"/>
            <w:vMerge/>
            <w:tcBorders>
              <w:top w:val="single" w:sz="16" w:space="0" w:color="000000"/>
              <w:left w:val="single" w:sz="18" w:space="0" w:color="000000"/>
              <w:bottom w:val="single" w:sz="16" w:space="0" w:color="000000"/>
              <w:right w:val="single" w:sz="16" w:space="0" w:color="000000"/>
            </w:tcBorders>
            <w:shd w:val="clear" w:color="auto" w:fill="FFFFFF"/>
            <w:vAlign w:val="center"/>
          </w:tcPr>
          <w:p w:rsidR="009005D4" w:rsidRPr="009005D4" w:rsidRDefault="009005D4" w:rsidP="003171D0">
            <w:pPr>
              <w:autoSpaceDE w:val="0"/>
              <w:autoSpaceDN w:val="0"/>
              <w:adjustRightInd w:val="0"/>
              <w:rPr>
                <w:rFonts w:ascii="Tahoma" w:hAnsi="Tahoma" w:cs="Tahoma"/>
                <w:color w:val="000000"/>
                <w:sz w:val="24"/>
                <w:szCs w:val="24"/>
              </w:rPr>
            </w:pPr>
          </w:p>
        </w:tc>
        <w:tc>
          <w:tcPr>
            <w:tcW w:w="1276" w:type="dxa"/>
            <w:tcBorders>
              <w:left w:val="single" w:sz="16" w:space="0" w:color="000000"/>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396"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92" w:type="dxa"/>
            <w:tcBorders>
              <w:bottom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6" w:space="0" w:color="000000"/>
            </w:tcBorders>
            <w:shd w:val="clear" w:color="auto" w:fill="FFFFFF"/>
            <w:vAlign w:val="bottom"/>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c>
          <w:tcPr>
            <w:tcW w:w="1266" w:type="dxa"/>
            <w:tcBorders>
              <w:bottom w:val="single" w:sz="16"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Number</w:t>
            </w:r>
          </w:p>
        </w:tc>
      </w:tr>
      <w:tr w:rsidR="009005D4" w:rsidRPr="009005D4" w:rsidTr="003171D0">
        <w:trPr>
          <w:cantSplit/>
          <w:tblHeader/>
        </w:trPr>
        <w:tc>
          <w:tcPr>
            <w:tcW w:w="2425" w:type="dxa"/>
            <w:tcBorders>
              <w:top w:val="single" w:sz="16" w:space="0" w:color="000000"/>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Food</w:t>
            </w:r>
          </w:p>
        </w:tc>
        <w:tc>
          <w:tcPr>
            <w:tcW w:w="1276" w:type="dxa"/>
            <w:tcBorders>
              <w:top w:val="single" w:sz="16" w:space="0" w:color="000000"/>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c>
          <w:tcPr>
            <w:tcW w:w="1396"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66" w:type="dxa"/>
            <w:tcBorders>
              <w:top w:val="single" w:sz="16"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6</w:t>
            </w:r>
          </w:p>
        </w:tc>
        <w:tc>
          <w:tcPr>
            <w:tcW w:w="1266" w:type="dxa"/>
            <w:tcBorders>
              <w:top w:val="single" w:sz="16" w:space="0" w:color="000000"/>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14</w:t>
            </w:r>
          </w:p>
        </w:tc>
      </w:tr>
      <w:tr w:rsidR="009005D4" w:rsidRPr="009005D4" w:rsidTr="00145BA2">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Free time/shorter sessions</w:t>
            </w:r>
          </w:p>
        </w:tc>
        <w:tc>
          <w:tcPr>
            <w:tcW w:w="1276" w:type="dxa"/>
            <w:tcBorders>
              <w:top w:val="nil"/>
              <w:left w:val="single" w:sz="16" w:space="0" w:color="000000"/>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396" w:type="dxa"/>
            <w:tcBorders>
              <w:top w:val="nil"/>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c>
          <w:tcPr>
            <w:tcW w:w="1292" w:type="dxa"/>
            <w:tcBorders>
              <w:top w:val="nil"/>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4</w:t>
            </w:r>
          </w:p>
        </w:tc>
        <w:tc>
          <w:tcPr>
            <w:tcW w:w="1266" w:type="dxa"/>
            <w:tcBorders>
              <w:top w:val="nil"/>
              <w:bottom w:val="nil"/>
              <w:right w:val="single" w:sz="18" w:space="0" w:color="000000"/>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Nothing</w:t>
            </w:r>
          </w:p>
        </w:tc>
        <w:tc>
          <w:tcPr>
            <w:tcW w:w="1276" w:type="dxa"/>
            <w:tcBorders>
              <w:top w:val="nil"/>
              <w:left w:val="single" w:sz="16" w:space="0" w:color="000000"/>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396"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92" w:type="dxa"/>
            <w:tcBorders>
              <w:top w:val="nil"/>
              <w:bottom w:val="nil"/>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5</w:t>
            </w:r>
          </w:p>
        </w:tc>
      </w:tr>
      <w:tr w:rsidR="009005D4" w:rsidRPr="009005D4" w:rsidTr="003171D0">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See more of Austria</w:t>
            </w:r>
          </w:p>
        </w:tc>
        <w:tc>
          <w:tcPr>
            <w:tcW w:w="1276" w:type="dxa"/>
            <w:tcBorders>
              <w:top w:val="nil"/>
              <w:left w:val="single" w:sz="16" w:space="0" w:color="000000"/>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66" w:type="dxa"/>
            <w:tcBorders>
              <w:top w:val="nil"/>
              <w:bottom w:val="nil"/>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w:t>
            </w:r>
          </w:p>
        </w:tc>
      </w:tr>
      <w:tr w:rsidR="009005D4" w:rsidRPr="009005D4" w:rsidTr="00145BA2">
        <w:trPr>
          <w:cantSplit/>
          <w:tblHeader/>
        </w:trPr>
        <w:tc>
          <w:tcPr>
            <w:tcW w:w="2425" w:type="dxa"/>
            <w:tcBorders>
              <w:top w:val="nil"/>
              <w:left w:val="single" w:sz="18" w:space="0" w:color="000000"/>
              <w:bottom w:val="nil"/>
              <w:right w:val="single" w:sz="16" w:space="0" w:color="000000"/>
            </w:tcBorders>
            <w:shd w:val="clear" w:color="auto" w:fill="DAEEF3" w:themeFill="accent5" w:themeFillTint="33"/>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More arab adults/guides</w:t>
            </w:r>
          </w:p>
        </w:tc>
        <w:tc>
          <w:tcPr>
            <w:tcW w:w="1276" w:type="dxa"/>
            <w:tcBorders>
              <w:top w:val="nil"/>
              <w:left w:val="single" w:sz="16" w:space="0" w:color="000000"/>
              <w:bottom w:val="nil"/>
            </w:tcBorders>
            <w:shd w:val="clear" w:color="auto" w:fill="DAEEF3" w:themeFill="accent5" w:themeFillTint="33"/>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DAEEF3" w:themeFill="accent5" w:themeFillTint="33"/>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92" w:type="dxa"/>
            <w:tcBorders>
              <w:top w:val="nil"/>
              <w:bottom w:val="nil"/>
            </w:tcBorders>
            <w:shd w:val="clear" w:color="auto" w:fill="DAEEF3" w:themeFill="accent5" w:themeFillTint="33"/>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DAEEF3" w:themeFill="accent5" w:themeFillTint="33"/>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c>
          <w:tcPr>
            <w:tcW w:w="1266" w:type="dxa"/>
            <w:tcBorders>
              <w:top w:val="nil"/>
              <w:bottom w:val="nil"/>
              <w:right w:val="single" w:sz="18" w:space="0" w:color="000000"/>
            </w:tcBorders>
            <w:shd w:val="clear" w:color="auto" w:fill="DAEEF3" w:themeFill="accent5" w:themeFillTint="33"/>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2</w:t>
            </w:r>
          </w:p>
        </w:tc>
      </w:tr>
      <w:tr w:rsidR="009005D4" w:rsidRPr="009005D4" w:rsidTr="00145BA2">
        <w:trPr>
          <w:cantSplit/>
          <w:tblHeader/>
        </w:trPr>
        <w:tc>
          <w:tcPr>
            <w:tcW w:w="2425" w:type="dxa"/>
            <w:tcBorders>
              <w:top w:val="nil"/>
              <w:left w:val="single" w:sz="18" w:space="0" w:color="000000"/>
              <w:bottom w:val="nil"/>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More Aut./Hung. history</w:t>
            </w:r>
          </w:p>
        </w:tc>
        <w:tc>
          <w:tcPr>
            <w:tcW w:w="1276" w:type="dxa"/>
            <w:tcBorders>
              <w:top w:val="nil"/>
              <w:left w:val="single" w:sz="16" w:space="0" w:color="000000"/>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396" w:type="dxa"/>
            <w:tcBorders>
              <w:top w:val="nil"/>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c>
          <w:tcPr>
            <w:tcW w:w="1292" w:type="dxa"/>
            <w:tcBorders>
              <w:top w:val="nil"/>
              <w:bottom w:val="nil"/>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6" w:space="0" w:color="000000"/>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0</w:t>
            </w:r>
          </w:p>
        </w:tc>
        <w:tc>
          <w:tcPr>
            <w:tcW w:w="1266" w:type="dxa"/>
            <w:tcBorders>
              <w:top w:val="nil"/>
              <w:bottom w:val="nil"/>
              <w:right w:val="single" w:sz="18" w:space="0" w:color="000000"/>
            </w:tcBorders>
            <w:shd w:val="clear" w:color="auto" w:fill="FFFFFF"/>
            <w:vAlign w:val="center"/>
          </w:tcPr>
          <w:p w:rsidR="009005D4" w:rsidRPr="009005D4" w:rsidRDefault="009005D4" w:rsidP="00145BA2">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w:t>
            </w:r>
          </w:p>
        </w:tc>
      </w:tr>
      <w:tr w:rsidR="009005D4" w:rsidRPr="009005D4" w:rsidTr="003171D0">
        <w:trPr>
          <w:cantSplit/>
          <w:tblHeader/>
        </w:trPr>
        <w:tc>
          <w:tcPr>
            <w:tcW w:w="2425" w:type="dxa"/>
            <w:tcBorders>
              <w:top w:val="single" w:sz="18" w:space="0" w:color="000000"/>
              <w:left w:val="single" w:sz="18" w:space="0" w:color="000000"/>
              <w:bottom w:val="single" w:sz="18" w:space="0" w:color="000000"/>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rPr>
                <w:rFonts w:ascii="Tahoma" w:hAnsi="Tahoma" w:cs="Tahoma"/>
                <w:color w:val="000000"/>
                <w:sz w:val="24"/>
                <w:szCs w:val="24"/>
              </w:rPr>
            </w:pPr>
            <w:r w:rsidRPr="009005D4">
              <w:rPr>
                <w:rFonts w:ascii="Tahoma" w:hAnsi="Tahoma" w:cs="Tahoma"/>
                <w:color w:val="000000"/>
                <w:sz w:val="24"/>
                <w:szCs w:val="24"/>
              </w:rPr>
              <w:t>Total</w:t>
            </w:r>
          </w:p>
        </w:tc>
        <w:tc>
          <w:tcPr>
            <w:tcW w:w="1276" w:type="dxa"/>
            <w:tcBorders>
              <w:top w:val="single" w:sz="18" w:space="0" w:color="000000"/>
              <w:left w:val="single" w:sz="16"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7</w:t>
            </w:r>
          </w:p>
        </w:tc>
        <w:tc>
          <w:tcPr>
            <w:tcW w:w="1396" w:type="dxa"/>
            <w:tcBorders>
              <w:top w:val="single" w:sz="18"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8</w:t>
            </w:r>
          </w:p>
        </w:tc>
        <w:tc>
          <w:tcPr>
            <w:tcW w:w="1292" w:type="dxa"/>
            <w:tcBorders>
              <w:top w:val="single" w:sz="18" w:space="0" w:color="000000"/>
              <w:bottom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10</w:t>
            </w:r>
          </w:p>
        </w:tc>
        <w:tc>
          <w:tcPr>
            <w:tcW w:w="1266" w:type="dxa"/>
            <w:tcBorders>
              <w:top w:val="single" w:sz="18" w:space="0" w:color="000000"/>
              <w:bottom w:val="single" w:sz="18" w:space="0" w:color="000000"/>
              <w:right w:val="single" w:sz="16"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13</w:t>
            </w:r>
          </w:p>
        </w:tc>
        <w:tc>
          <w:tcPr>
            <w:tcW w:w="1266" w:type="dxa"/>
            <w:tcBorders>
              <w:top w:val="single" w:sz="18" w:space="0" w:color="000000"/>
              <w:bottom w:val="single" w:sz="18" w:space="0" w:color="000000"/>
              <w:right w:val="single" w:sz="18" w:space="0" w:color="000000"/>
            </w:tcBorders>
            <w:shd w:val="clear" w:color="auto" w:fill="FFFFFF"/>
          </w:tcPr>
          <w:p w:rsidR="009005D4" w:rsidRPr="009005D4" w:rsidRDefault="009005D4" w:rsidP="003171D0">
            <w:pPr>
              <w:autoSpaceDE w:val="0"/>
              <w:autoSpaceDN w:val="0"/>
              <w:adjustRightInd w:val="0"/>
              <w:spacing w:line="320" w:lineRule="atLeast"/>
              <w:ind w:left="60" w:right="60"/>
              <w:jc w:val="center"/>
              <w:rPr>
                <w:rFonts w:ascii="Tahoma" w:hAnsi="Tahoma" w:cs="Tahoma"/>
                <w:color w:val="000000"/>
                <w:sz w:val="24"/>
                <w:szCs w:val="24"/>
              </w:rPr>
            </w:pPr>
            <w:r w:rsidRPr="009005D4">
              <w:rPr>
                <w:rFonts w:ascii="Tahoma" w:hAnsi="Tahoma" w:cs="Tahoma"/>
                <w:color w:val="000000"/>
                <w:sz w:val="24"/>
                <w:szCs w:val="24"/>
              </w:rPr>
              <w:t>38</w:t>
            </w:r>
          </w:p>
        </w:tc>
      </w:tr>
    </w:tbl>
    <w:p w:rsidR="009005D4" w:rsidRPr="009005D4" w:rsidRDefault="009005D4" w:rsidP="009005D4">
      <w:pPr>
        <w:rPr>
          <w:rFonts w:ascii="Tahoma" w:hAnsi="Tahoma" w:cs="Tahoma"/>
          <w:sz w:val="24"/>
          <w:szCs w:val="24"/>
        </w:rPr>
      </w:pPr>
    </w:p>
    <w:p w:rsidR="009005D4" w:rsidRDefault="009005D4" w:rsidP="009005D4">
      <w:pPr>
        <w:rPr>
          <w:rFonts w:ascii="Tahoma" w:hAnsi="Tahoma" w:cs="Tahoma"/>
          <w:bCs/>
          <w:color w:val="1F497D" w:themeColor="text2"/>
          <w:sz w:val="24"/>
          <w:szCs w:val="24"/>
          <w:lang w:val="en-US"/>
        </w:rPr>
      </w:pPr>
      <w:r w:rsidRPr="009005D4">
        <w:rPr>
          <w:rFonts w:ascii="Tahoma" w:hAnsi="Tahoma" w:cs="Tahoma"/>
          <w:bCs/>
          <w:color w:val="1F497D" w:themeColor="text2"/>
          <w:sz w:val="24"/>
          <w:szCs w:val="24"/>
          <w:lang w:val="en-US"/>
        </w:rPr>
        <w:t xml:space="preserve">Most of them said, that peacecamp was perfect in their eyes, and that they would change only a few minor things: the </w:t>
      </w:r>
      <w:r w:rsidRPr="00994A6E">
        <w:rPr>
          <w:rFonts w:ascii="Tahoma" w:hAnsi="Tahoma" w:cs="Tahoma"/>
          <w:bCs/>
          <w:i/>
          <w:color w:val="1F497D" w:themeColor="text2"/>
          <w:sz w:val="24"/>
          <w:szCs w:val="24"/>
          <w:lang w:val="en-US"/>
        </w:rPr>
        <w:t>food</w:t>
      </w:r>
      <w:r w:rsidRPr="009005D4">
        <w:rPr>
          <w:rFonts w:ascii="Tahoma" w:hAnsi="Tahoma" w:cs="Tahoma"/>
          <w:bCs/>
          <w:i/>
          <w:color w:val="1F497D" w:themeColor="text2"/>
          <w:sz w:val="24"/>
          <w:szCs w:val="24"/>
          <w:lang w:val="en-US"/>
        </w:rPr>
        <w:t xml:space="preserve"> </w:t>
      </w:r>
      <w:r w:rsidRPr="009005D4">
        <w:rPr>
          <w:rFonts w:ascii="Tahoma" w:hAnsi="Tahoma" w:cs="Tahoma"/>
          <w:bCs/>
          <w:color w:val="1F497D" w:themeColor="text2"/>
          <w:sz w:val="24"/>
          <w:szCs w:val="24"/>
          <w:lang w:val="en-US"/>
        </w:rPr>
        <w:t xml:space="preserve">and the </w:t>
      </w:r>
      <w:r w:rsidRPr="009005D4">
        <w:rPr>
          <w:rFonts w:ascii="Tahoma" w:hAnsi="Tahoma" w:cs="Tahoma"/>
          <w:bCs/>
          <w:i/>
          <w:color w:val="1F497D" w:themeColor="text2"/>
          <w:sz w:val="24"/>
          <w:szCs w:val="24"/>
          <w:lang w:val="en-US"/>
        </w:rPr>
        <w:t>highly structured timetable</w:t>
      </w:r>
      <w:r w:rsidRPr="009005D4">
        <w:rPr>
          <w:rFonts w:ascii="Tahoma" w:hAnsi="Tahoma" w:cs="Tahoma"/>
          <w:bCs/>
          <w:color w:val="1F497D" w:themeColor="text2"/>
          <w:sz w:val="24"/>
          <w:szCs w:val="24"/>
          <w:lang w:val="en-US"/>
        </w:rPr>
        <w:t xml:space="preserve">, and expressed the wish for </w:t>
      </w:r>
      <w:r w:rsidRPr="009005D4">
        <w:rPr>
          <w:rFonts w:ascii="Tahoma" w:hAnsi="Tahoma" w:cs="Tahoma"/>
          <w:bCs/>
          <w:i/>
          <w:color w:val="1F497D" w:themeColor="text2"/>
          <w:sz w:val="24"/>
          <w:szCs w:val="24"/>
          <w:lang w:val="en-US"/>
        </w:rPr>
        <w:t>shorter sessions</w:t>
      </w:r>
      <w:r w:rsidRPr="009005D4">
        <w:rPr>
          <w:rFonts w:ascii="Tahoma" w:hAnsi="Tahoma" w:cs="Tahoma"/>
          <w:bCs/>
          <w:color w:val="1F497D" w:themeColor="text2"/>
          <w:sz w:val="24"/>
          <w:szCs w:val="24"/>
          <w:lang w:val="en-US"/>
        </w:rPr>
        <w:t xml:space="preserve"> and more </w:t>
      </w:r>
      <w:r w:rsidRPr="009005D4">
        <w:rPr>
          <w:rFonts w:ascii="Tahoma" w:hAnsi="Tahoma" w:cs="Tahoma"/>
          <w:bCs/>
          <w:i/>
          <w:color w:val="1F497D" w:themeColor="text2"/>
          <w:sz w:val="24"/>
          <w:szCs w:val="24"/>
          <w:lang w:val="en-US"/>
        </w:rPr>
        <w:t>free time</w:t>
      </w:r>
      <w:r w:rsidRPr="009005D4">
        <w:rPr>
          <w:rFonts w:ascii="Tahoma" w:hAnsi="Tahoma" w:cs="Tahoma"/>
          <w:bCs/>
          <w:color w:val="1F497D" w:themeColor="text2"/>
          <w:sz w:val="24"/>
          <w:szCs w:val="24"/>
          <w:lang w:val="en-US"/>
        </w:rPr>
        <w:t xml:space="preserve">.  Five persons did not answer at all to this question or wrote “nothing” – meaning that they would leave the peacecamp exactly as it is.  Three participants would have wanted </w:t>
      </w:r>
      <w:r w:rsidRPr="00994A6E">
        <w:rPr>
          <w:rFonts w:ascii="Tahoma" w:hAnsi="Tahoma" w:cs="Tahoma"/>
          <w:bCs/>
          <w:i/>
          <w:color w:val="1F497D" w:themeColor="text2"/>
          <w:sz w:val="24"/>
          <w:szCs w:val="24"/>
          <w:lang w:val="en-US"/>
        </w:rPr>
        <w:t>to see more of Austria</w:t>
      </w:r>
      <w:r w:rsidRPr="009005D4">
        <w:rPr>
          <w:rFonts w:ascii="Tahoma" w:hAnsi="Tahoma" w:cs="Tahoma"/>
          <w:bCs/>
          <w:color w:val="1F497D" w:themeColor="text2"/>
          <w:sz w:val="24"/>
          <w:szCs w:val="24"/>
          <w:lang w:val="en-US"/>
        </w:rPr>
        <w:t xml:space="preserve">; one would have wanted to </w:t>
      </w:r>
      <w:r w:rsidRPr="00994A6E">
        <w:rPr>
          <w:rFonts w:ascii="Tahoma" w:hAnsi="Tahoma" w:cs="Tahoma"/>
          <w:bCs/>
          <w:i/>
          <w:color w:val="1F497D" w:themeColor="text2"/>
          <w:sz w:val="24"/>
          <w:szCs w:val="24"/>
          <w:lang w:val="en-US"/>
        </w:rPr>
        <w:t>learn more about Hungarian and Austrian history</w:t>
      </w:r>
      <w:r w:rsidRPr="009005D4">
        <w:rPr>
          <w:rFonts w:ascii="Tahoma" w:hAnsi="Tahoma" w:cs="Tahoma"/>
          <w:bCs/>
          <w:color w:val="1F497D" w:themeColor="text2"/>
          <w:sz w:val="24"/>
          <w:szCs w:val="24"/>
          <w:lang w:val="en-US"/>
        </w:rPr>
        <w:t xml:space="preserve">. Two Arab participants would have preferred </w:t>
      </w:r>
      <w:r w:rsidRPr="00994A6E">
        <w:rPr>
          <w:rFonts w:ascii="Tahoma" w:hAnsi="Tahoma" w:cs="Tahoma"/>
          <w:bCs/>
          <w:i/>
          <w:color w:val="1F497D" w:themeColor="text2"/>
          <w:sz w:val="24"/>
          <w:szCs w:val="24"/>
          <w:lang w:val="en-US"/>
        </w:rPr>
        <w:t>a more balanced team of Arab and Jewish Workshop leaders</w:t>
      </w:r>
      <w:r w:rsidRPr="009005D4">
        <w:rPr>
          <w:rFonts w:ascii="Tahoma" w:hAnsi="Tahoma" w:cs="Tahoma"/>
          <w:bCs/>
          <w:color w:val="1F497D" w:themeColor="text2"/>
          <w:sz w:val="24"/>
          <w:szCs w:val="24"/>
          <w:lang w:val="en-US"/>
        </w:rPr>
        <w:t>.</w:t>
      </w:r>
    </w:p>
    <w:p w:rsidR="00D6298A" w:rsidRPr="009005D4" w:rsidRDefault="00D6298A" w:rsidP="009005D4">
      <w:pPr>
        <w:rPr>
          <w:rFonts w:ascii="Tahoma" w:hAnsi="Tahoma" w:cs="Tahoma"/>
          <w:bCs/>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Die meisten antworteten nach dem Muster, dass das peacecamp eigentlich perfekt sei, und sie nur eine Kleinigkeit ändern würden. Hier wurde wieder vor allem das Essen und der strikte Zeitplan genannt – zu lange Sessions und zu wenig Freizeit. Fünf Mal wurde entweder nicht geantwortet oder explizit „nothing“ hingeschrieben, sie würden also das peacecamp genau so belassen, wie es ist. Drei Leute würden gerne mehr von Österreich sehen, eine Person würde sich mehr Bezug auf österreichische und ungarische Geschichte wünschen. Zwei TeilnehmerInnen der arabischen Gruppe hätten gerne ein Gleichgewicht an jüdischen und arabischen Workshop</w:t>
      </w:r>
      <w:r w:rsidR="00D6298A">
        <w:rPr>
          <w:rFonts w:ascii="Tahoma" w:hAnsi="Tahoma" w:cs="Tahoma"/>
          <w:sz w:val="24"/>
          <w:szCs w:val="24"/>
        </w:rPr>
        <w:t>-</w:t>
      </w:r>
      <w:r w:rsidRPr="009005D4">
        <w:rPr>
          <w:rFonts w:ascii="Tahoma" w:hAnsi="Tahoma" w:cs="Tahoma"/>
          <w:sz w:val="24"/>
          <w:szCs w:val="24"/>
        </w:rPr>
        <w:t xml:space="preserve">Leitern. </w:t>
      </w:r>
      <w:r w:rsidRPr="009005D4">
        <w:rPr>
          <w:rFonts w:ascii="Tahoma" w:hAnsi="Tahoma" w:cs="Tahoma"/>
          <w:sz w:val="24"/>
          <w:szCs w:val="24"/>
        </w:rPr>
        <w:br/>
      </w:r>
    </w:p>
    <w:p w:rsidR="009005D4" w:rsidRDefault="009005D4" w:rsidP="009005D4">
      <w:pPr>
        <w:rPr>
          <w:rFonts w:ascii="Tahoma" w:hAnsi="Tahoma" w:cs="Tahoma"/>
          <w:color w:val="1F497D" w:themeColor="text2"/>
          <w:sz w:val="24"/>
          <w:szCs w:val="24"/>
          <w:lang w:val="en-US"/>
        </w:rPr>
      </w:pPr>
      <w:r w:rsidRPr="009005D4">
        <w:rPr>
          <w:rFonts w:ascii="Tahoma" w:hAnsi="Tahoma" w:cs="Tahoma"/>
          <w:color w:val="1F497D" w:themeColor="text2"/>
          <w:sz w:val="24"/>
          <w:szCs w:val="24"/>
          <w:lang w:val="en-US"/>
        </w:rPr>
        <w:t>At the end of the feedback questionnaire participants were to make a “</w:t>
      </w:r>
      <w:r w:rsidRPr="009005D4">
        <w:rPr>
          <w:rFonts w:ascii="Tahoma" w:hAnsi="Tahoma" w:cs="Tahoma"/>
          <w:i/>
          <w:color w:val="1F497D" w:themeColor="text2"/>
          <w:sz w:val="24"/>
          <w:szCs w:val="24"/>
          <w:lang w:val="en-US"/>
        </w:rPr>
        <w:t>final statement</w:t>
      </w:r>
      <w:r w:rsidRPr="009005D4">
        <w:rPr>
          <w:rFonts w:ascii="Tahoma" w:hAnsi="Tahoma" w:cs="Tahoma"/>
          <w:color w:val="1F497D" w:themeColor="text2"/>
          <w:sz w:val="24"/>
          <w:szCs w:val="24"/>
          <w:lang w:val="en-US"/>
        </w:rPr>
        <w:t>”. Here it became obvious how thrilled they were about the peacecamp. Many of them thanked for the possibility of having participated in a unique and intensive experience and for opportunity to meet as many new friends and cultures. They point out that they consider peacecamp as a great personal enrichment and would certainly recommend it to others.</w:t>
      </w:r>
    </w:p>
    <w:p w:rsidR="00D6298A" w:rsidRPr="009005D4" w:rsidRDefault="00D6298A" w:rsidP="009005D4">
      <w:pPr>
        <w:rPr>
          <w:rFonts w:ascii="Tahoma" w:hAnsi="Tahoma" w:cs="Tahoma"/>
          <w:color w:val="1F497D" w:themeColor="text2"/>
          <w:sz w:val="24"/>
          <w:szCs w:val="24"/>
          <w:lang w:val="en-US"/>
        </w:rPr>
      </w:pPr>
    </w:p>
    <w:p w:rsidR="009005D4" w:rsidRPr="009005D4" w:rsidRDefault="009005D4" w:rsidP="009005D4">
      <w:pPr>
        <w:rPr>
          <w:rFonts w:ascii="Tahoma" w:hAnsi="Tahoma" w:cs="Tahoma"/>
          <w:sz w:val="24"/>
          <w:szCs w:val="24"/>
        </w:rPr>
      </w:pPr>
      <w:r w:rsidRPr="009005D4">
        <w:rPr>
          <w:rFonts w:ascii="Tahoma" w:hAnsi="Tahoma" w:cs="Tahoma"/>
          <w:sz w:val="24"/>
          <w:szCs w:val="24"/>
        </w:rPr>
        <w:t>Am Ende des Fragebogens wurde nach einem „Final Statement“ gefragt. Hier wird klar, wie begeistert die TeilnehmerInnen vom peacecamp sind. Sie bedanken sich für die Möglichkeit, diese intensive und einzigartige Erfahrung gemacht haben zu dürfen und für die vielen neuen Freunde und Kulturen, die sie kennen lernen konnten. Sie nehmen die Zeit am peacecamp als große persönliche Bereicherung wahr und würden es auf jedem Fall weiterempfehlen.</w:t>
      </w:r>
    </w:p>
    <w:sectPr w:rsidR="009005D4" w:rsidRPr="009005D4" w:rsidSect="00A20A0C">
      <w:footerReference w:type="default" r:id="rId9"/>
      <w:pgSz w:w="11906" w:h="16838"/>
      <w:pgMar w:top="1258" w:right="1417"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08C" w:rsidRDefault="0079308C" w:rsidP="00DC3632">
      <w:r>
        <w:separator/>
      </w:r>
    </w:p>
  </w:endnote>
  <w:endnote w:type="continuationSeparator" w:id="0">
    <w:p w:rsidR="0079308C" w:rsidRDefault="0079308C" w:rsidP="00DC36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632" w:rsidRDefault="00CD42B7">
    <w:pPr>
      <w:pStyle w:val="Fuzeile"/>
      <w:jc w:val="right"/>
    </w:pPr>
    <w:fldSimple w:instr=" PAGE   \* MERGEFORMAT ">
      <w:r w:rsidR="00184DAA">
        <w:rPr>
          <w:noProof/>
        </w:rPr>
        <w:t>7</w:t>
      </w:r>
    </w:fldSimple>
  </w:p>
  <w:p w:rsidR="00DC3632" w:rsidRDefault="00DC363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08C" w:rsidRDefault="0079308C" w:rsidP="00DC3632">
      <w:r>
        <w:separator/>
      </w:r>
    </w:p>
  </w:footnote>
  <w:footnote w:type="continuationSeparator" w:id="0">
    <w:p w:rsidR="0079308C" w:rsidRDefault="0079308C" w:rsidP="00DC36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F760E"/>
    <w:multiLevelType w:val="hybridMultilevel"/>
    <w:tmpl w:val="1ED053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227B7B4D"/>
    <w:multiLevelType w:val="hybridMultilevel"/>
    <w:tmpl w:val="F38A93D4"/>
    <w:lvl w:ilvl="0" w:tplc="19506BDA">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35D621C4"/>
    <w:multiLevelType w:val="hybridMultilevel"/>
    <w:tmpl w:val="E8188228"/>
    <w:lvl w:ilvl="0" w:tplc="6DEEA30E">
      <w:numFmt w:val="bullet"/>
      <w:lvlText w:val="-"/>
      <w:lvlJc w:val="left"/>
      <w:pPr>
        <w:ind w:left="720"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385313A1"/>
    <w:multiLevelType w:val="hybridMultilevel"/>
    <w:tmpl w:val="443E51D2"/>
    <w:lvl w:ilvl="0" w:tplc="9E56CC96">
      <w:numFmt w:val="bullet"/>
      <w:lvlText w:val="-"/>
      <w:lvlJc w:val="left"/>
      <w:pPr>
        <w:ind w:left="720" w:hanging="360"/>
      </w:pPr>
      <w:rPr>
        <w:rFonts w:ascii="Tahoma" w:eastAsia="Times New Roman" w:hAnsi="Tahoma" w:cs="Tahom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47E43A55"/>
    <w:multiLevelType w:val="hybridMultilevel"/>
    <w:tmpl w:val="C040FCCE"/>
    <w:lvl w:ilvl="0" w:tplc="F7CE2F94">
      <w:numFmt w:val="bullet"/>
      <w:lvlText w:val="-"/>
      <w:lvlJc w:val="left"/>
      <w:pPr>
        <w:tabs>
          <w:tab w:val="num" w:pos="720"/>
        </w:tabs>
        <w:ind w:left="720" w:hanging="360"/>
      </w:pPr>
      <w:rPr>
        <w:rFonts w:ascii="Tahoma" w:eastAsia="Times New Roman" w:hAnsi="Tahoma" w:cs="Tahoma"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A860EA9"/>
    <w:multiLevelType w:val="hybridMultilevel"/>
    <w:tmpl w:val="1ED053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67922845"/>
    <w:multiLevelType w:val="hybridMultilevel"/>
    <w:tmpl w:val="0DCA7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6C693F20"/>
    <w:multiLevelType w:val="hybridMultilevel"/>
    <w:tmpl w:val="3F761304"/>
    <w:lvl w:ilvl="0" w:tplc="A538D1FC">
      <w:numFmt w:val="bullet"/>
      <w:lvlText w:val="-"/>
      <w:lvlJc w:val="left"/>
      <w:pPr>
        <w:ind w:left="360" w:hanging="360"/>
      </w:pPr>
      <w:rPr>
        <w:rFonts w:ascii="Tahoma" w:eastAsia="Calibri" w:hAnsi="Tahoma" w:cs="Tahoma"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num w:numId="1">
    <w:abstractNumId w:val="1"/>
  </w:num>
  <w:num w:numId="2">
    <w:abstractNumId w:val="4"/>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hyphenationZone w:val="425"/>
  <w:noPunctuationKerning/>
  <w:characterSpacingControl w:val="doNotCompress"/>
  <w:footnotePr>
    <w:footnote w:id="-1"/>
    <w:footnote w:id="0"/>
  </w:footnotePr>
  <w:endnotePr>
    <w:endnote w:id="-1"/>
    <w:endnote w:id="0"/>
  </w:endnotePr>
  <w:compat/>
  <w:rsids>
    <w:rsidRoot w:val="00E33339"/>
    <w:rsid w:val="000203BF"/>
    <w:rsid w:val="00040437"/>
    <w:rsid w:val="000A0C91"/>
    <w:rsid w:val="000A4E1B"/>
    <w:rsid w:val="00106C5A"/>
    <w:rsid w:val="00115510"/>
    <w:rsid w:val="00145BA2"/>
    <w:rsid w:val="00164E7C"/>
    <w:rsid w:val="00170D62"/>
    <w:rsid w:val="0018172F"/>
    <w:rsid w:val="00184DAA"/>
    <w:rsid w:val="001B3586"/>
    <w:rsid w:val="001B6516"/>
    <w:rsid w:val="001D3D95"/>
    <w:rsid w:val="0022298B"/>
    <w:rsid w:val="00225554"/>
    <w:rsid w:val="00242D0C"/>
    <w:rsid w:val="002B4215"/>
    <w:rsid w:val="002C0839"/>
    <w:rsid w:val="002C6C0E"/>
    <w:rsid w:val="002D4C8A"/>
    <w:rsid w:val="00307518"/>
    <w:rsid w:val="00325FAE"/>
    <w:rsid w:val="00386525"/>
    <w:rsid w:val="00387DF0"/>
    <w:rsid w:val="003D2C74"/>
    <w:rsid w:val="0040099F"/>
    <w:rsid w:val="004016B7"/>
    <w:rsid w:val="00411EC9"/>
    <w:rsid w:val="00416075"/>
    <w:rsid w:val="004324B9"/>
    <w:rsid w:val="004D7A28"/>
    <w:rsid w:val="00504878"/>
    <w:rsid w:val="005D6ABF"/>
    <w:rsid w:val="00606CAC"/>
    <w:rsid w:val="00650D88"/>
    <w:rsid w:val="00665ADA"/>
    <w:rsid w:val="006B62D2"/>
    <w:rsid w:val="00705286"/>
    <w:rsid w:val="00742B3F"/>
    <w:rsid w:val="0077500B"/>
    <w:rsid w:val="0079308C"/>
    <w:rsid w:val="007E0F59"/>
    <w:rsid w:val="008043CE"/>
    <w:rsid w:val="00837943"/>
    <w:rsid w:val="00887D95"/>
    <w:rsid w:val="008B6E38"/>
    <w:rsid w:val="008F67F1"/>
    <w:rsid w:val="009005D4"/>
    <w:rsid w:val="00922105"/>
    <w:rsid w:val="00994A6E"/>
    <w:rsid w:val="009A4A6C"/>
    <w:rsid w:val="009A7B16"/>
    <w:rsid w:val="009C607F"/>
    <w:rsid w:val="00A20A0C"/>
    <w:rsid w:val="00A5319D"/>
    <w:rsid w:val="00AA1975"/>
    <w:rsid w:val="00AE7A29"/>
    <w:rsid w:val="00B46172"/>
    <w:rsid w:val="00C1064F"/>
    <w:rsid w:val="00CC29BE"/>
    <w:rsid w:val="00CD42B7"/>
    <w:rsid w:val="00D060D2"/>
    <w:rsid w:val="00D23DB9"/>
    <w:rsid w:val="00D6298A"/>
    <w:rsid w:val="00DC3632"/>
    <w:rsid w:val="00DD1F77"/>
    <w:rsid w:val="00DE2B10"/>
    <w:rsid w:val="00E10931"/>
    <w:rsid w:val="00E20E44"/>
    <w:rsid w:val="00E33339"/>
    <w:rsid w:val="00E41496"/>
    <w:rsid w:val="00F104C5"/>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C6C0E"/>
    <w:rPr>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2C6C0E"/>
    <w:rPr>
      <w:color w:val="0000FF"/>
      <w:u w:val="single"/>
    </w:rPr>
  </w:style>
  <w:style w:type="paragraph" w:styleId="Titel">
    <w:name w:val="Title"/>
    <w:basedOn w:val="Standard"/>
    <w:qFormat/>
    <w:rsid w:val="002C6C0E"/>
    <w:pPr>
      <w:jc w:val="center"/>
    </w:pPr>
    <w:rPr>
      <w:rFonts w:ascii="Arial" w:hAnsi="Arial" w:cs="Arial"/>
      <w:b/>
      <w:bCs/>
      <w:sz w:val="40"/>
      <w:szCs w:val="40"/>
      <w:lang w:bidi="he-IL"/>
    </w:rPr>
  </w:style>
  <w:style w:type="paragraph" w:styleId="Dokumentstruktur">
    <w:name w:val="Document Map"/>
    <w:basedOn w:val="Standard"/>
    <w:semiHidden/>
    <w:unhideWhenUsed/>
    <w:rsid w:val="002C6C0E"/>
    <w:rPr>
      <w:rFonts w:ascii="Tahoma" w:hAnsi="Tahoma" w:cs="Tahoma"/>
      <w:sz w:val="16"/>
      <w:szCs w:val="16"/>
    </w:rPr>
  </w:style>
  <w:style w:type="character" w:customStyle="1" w:styleId="DokumentstrukturZchn">
    <w:name w:val="Dokumentstruktur Zchn"/>
    <w:basedOn w:val="Absatz-Standardschriftart"/>
    <w:semiHidden/>
    <w:rsid w:val="002C6C0E"/>
    <w:rPr>
      <w:rFonts w:ascii="Tahoma" w:hAnsi="Tahoma" w:cs="Tahoma"/>
      <w:sz w:val="16"/>
      <w:szCs w:val="16"/>
      <w:lang w:val="de-DE" w:eastAsia="de-DE"/>
    </w:rPr>
  </w:style>
  <w:style w:type="paragraph" w:styleId="Textkrper">
    <w:name w:val="Body Text"/>
    <w:basedOn w:val="Standard"/>
    <w:semiHidden/>
    <w:rsid w:val="002C6C0E"/>
    <w:rPr>
      <w:rFonts w:ascii="Tahoma" w:hAnsi="Tahoma" w:cs="Tahoma"/>
      <w:sz w:val="18"/>
      <w:szCs w:val="18"/>
      <w:lang w:val="de-AT"/>
    </w:rPr>
  </w:style>
  <w:style w:type="paragraph" w:styleId="Listenabsatz">
    <w:name w:val="List Paragraph"/>
    <w:basedOn w:val="Standard"/>
    <w:uiPriority w:val="34"/>
    <w:qFormat/>
    <w:rsid w:val="0018172F"/>
    <w:pPr>
      <w:bidi/>
      <w:ind w:left="720"/>
    </w:pPr>
    <w:rPr>
      <w:rFonts w:ascii="Calibri" w:eastAsia="Calibri" w:hAnsi="Calibri"/>
      <w:sz w:val="22"/>
      <w:szCs w:val="22"/>
      <w:lang w:val="de-AT" w:eastAsia="de-AT"/>
    </w:rPr>
  </w:style>
  <w:style w:type="paragraph" w:styleId="Kopfzeile">
    <w:name w:val="header"/>
    <w:basedOn w:val="Standard"/>
    <w:link w:val="KopfzeileZchn"/>
    <w:uiPriority w:val="99"/>
    <w:semiHidden/>
    <w:unhideWhenUsed/>
    <w:rsid w:val="00DC3632"/>
    <w:pPr>
      <w:tabs>
        <w:tab w:val="center" w:pos="4536"/>
        <w:tab w:val="right" w:pos="9072"/>
      </w:tabs>
    </w:pPr>
  </w:style>
  <w:style w:type="character" w:customStyle="1" w:styleId="KopfzeileZchn">
    <w:name w:val="Kopfzeile Zchn"/>
    <w:basedOn w:val="Absatz-Standardschriftart"/>
    <w:link w:val="Kopfzeile"/>
    <w:uiPriority w:val="99"/>
    <w:semiHidden/>
    <w:rsid w:val="00DC3632"/>
    <w:rPr>
      <w:lang w:val="de-DE" w:eastAsia="de-DE"/>
    </w:rPr>
  </w:style>
  <w:style w:type="paragraph" w:styleId="Fuzeile">
    <w:name w:val="footer"/>
    <w:basedOn w:val="Standard"/>
    <w:link w:val="FuzeileZchn"/>
    <w:uiPriority w:val="99"/>
    <w:unhideWhenUsed/>
    <w:rsid w:val="00DC3632"/>
    <w:pPr>
      <w:tabs>
        <w:tab w:val="center" w:pos="4536"/>
        <w:tab w:val="right" w:pos="9072"/>
      </w:tabs>
    </w:pPr>
  </w:style>
  <w:style w:type="character" w:customStyle="1" w:styleId="FuzeileZchn">
    <w:name w:val="Fußzeile Zchn"/>
    <w:basedOn w:val="Absatz-Standardschriftart"/>
    <w:link w:val="Fuzeile"/>
    <w:uiPriority w:val="99"/>
    <w:rsid w:val="00DC3632"/>
    <w:rPr>
      <w:lang w:val="de-DE" w:eastAsia="de-DE"/>
    </w:rPr>
  </w:style>
  <w:style w:type="character" w:styleId="BesuchterHyperlink">
    <w:name w:val="FollowedHyperlink"/>
    <w:basedOn w:val="Absatz-Standardschriftart"/>
    <w:uiPriority w:val="99"/>
    <w:semiHidden/>
    <w:unhideWhenUsed/>
    <w:rsid w:val="00D23DB9"/>
    <w:rPr>
      <w:color w:val="800080"/>
      <w:u w:val="single"/>
    </w:rPr>
  </w:style>
  <w:style w:type="character" w:styleId="Fett">
    <w:name w:val="Strong"/>
    <w:basedOn w:val="Absatz-Standardschriftart"/>
    <w:qFormat/>
    <w:rsid w:val="00E41496"/>
    <w:rPr>
      <w:b/>
      <w:bCs/>
    </w:rPr>
  </w:style>
</w:styles>
</file>

<file path=word/webSettings.xml><?xml version="1.0" encoding="utf-8"?>
<w:webSettings xmlns:r="http://schemas.openxmlformats.org/officeDocument/2006/relationships" xmlns:w="http://schemas.openxmlformats.org/wordprocessingml/2006/main">
  <w:divs>
    <w:div w:id="613445062">
      <w:bodyDiv w:val="1"/>
      <w:marLeft w:val="0"/>
      <w:marRight w:val="0"/>
      <w:marTop w:val="0"/>
      <w:marBottom w:val="0"/>
      <w:divBdr>
        <w:top w:val="none" w:sz="0" w:space="0" w:color="auto"/>
        <w:left w:val="none" w:sz="0" w:space="0" w:color="auto"/>
        <w:bottom w:val="none" w:sz="0" w:space="0" w:color="auto"/>
        <w:right w:val="none" w:sz="0" w:space="0" w:color="auto"/>
      </w:divBdr>
      <w:divsChild>
        <w:div w:id="310868087">
          <w:marLeft w:val="0"/>
          <w:marRight w:val="0"/>
          <w:marTop w:val="0"/>
          <w:marBottom w:val="0"/>
          <w:divBdr>
            <w:top w:val="single" w:sz="2" w:space="0" w:color="959595"/>
            <w:left w:val="single" w:sz="2" w:space="0" w:color="959595"/>
            <w:bottom w:val="single" w:sz="2" w:space="0" w:color="959595"/>
            <w:right w:val="single" w:sz="2" w:space="0" w:color="959595"/>
          </w:divBdr>
          <w:divsChild>
            <w:div w:id="1340038771">
              <w:marLeft w:val="0"/>
              <w:marRight w:val="0"/>
              <w:marTop w:val="0"/>
              <w:marBottom w:val="0"/>
              <w:divBdr>
                <w:top w:val="none" w:sz="0" w:space="0" w:color="auto"/>
                <w:left w:val="none" w:sz="0" w:space="0" w:color="auto"/>
                <w:bottom w:val="none" w:sz="0" w:space="0" w:color="auto"/>
                <w:right w:val="none" w:sz="0" w:space="0" w:color="auto"/>
              </w:divBdr>
              <w:divsChild>
                <w:div w:id="183903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hmer@utanet.a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Evelyn\Anwendungsdaten\Microsoft\Vorlagen\4peac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4peace.dot</Template>
  <TotalTime>0</TotalTime>
  <Pages>7</Pages>
  <Words>1905</Words>
  <Characters>12006</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Verein zur Förderung der politischen Mündigkeit</vt:lpstr>
    </vt:vector>
  </TitlesOfParts>
  <Company/>
  <LinksUpToDate>false</LinksUpToDate>
  <CharactersWithSpaces>13884</CharactersWithSpaces>
  <SharedDoc>false</SharedDoc>
  <HLinks>
    <vt:vector size="6" baseType="variant">
      <vt:variant>
        <vt:i4>4325477</vt:i4>
      </vt:variant>
      <vt:variant>
        <vt:i4>0</vt:i4>
      </vt:variant>
      <vt:variant>
        <vt:i4>0</vt:i4>
      </vt:variant>
      <vt:variant>
        <vt:i4>5</vt:i4>
      </vt:variant>
      <vt:variant>
        <vt:lpwstr>mailto:bohmer@utanet.at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zur Förderung der politischen Mündigkeit</dc:title>
  <dc:creator>Mag. Evelyn Böhmer-Laufer</dc:creator>
  <cp:lastModifiedBy>Ronaldo Böhmer</cp:lastModifiedBy>
  <cp:revision>2</cp:revision>
  <cp:lastPrinted>2013-02-19T17:50:00Z</cp:lastPrinted>
  <dcterms:created xsi:type="dcterms:W3CDTF">2013-02-21T08:34:00Z</dcterms:created>
  <dcterms:modified xsi:type="dcterms:W3CDTF">2013-02-21T08:34:00Z</dcterms:modified>
</cp:coreProperties>
</file>