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104" w:rsidRPr="0014616A" w:rsidRDefault="00AD47BF">
      <w:pPr>
        <w:rPr>
          <w:rFonts w:cs="Tahoma"/>
          <w:b/>
          <w:bCs/>
          <w:sz w:val="28"/>
          <w:szCs w:val="28"/>
          <w:lang w:val="en-US"/>
        </w:rPr>
      </w:pPr>
      <w:proofErr w:type="gramStart"/>
      <w:r w:rsidRPr="0014616A">
        <w:rPr>
          <w:rFonts w:cs="Tahoma"/>
          <w:b/>
          <w:bCs/>
          <w:sz w:val="28"/>
          <w:szCs w:val="28"/>
          <w:lang w:val="en-US"/>
        </w:rPr>
        <w:t>p</w:t>
      </w:r>
      <w:r w:rsidR="001E5104" w:rsidRPr="0014616A">
        <w:rPr>
          <w:rFonts w:cs="Tahoma"/>
          <w:b/>
          <w:bCs/>
          <w:sz w:val="28"/>
          <w:szCs w:val="28"/>
          <w:lang w:val="en-US"/>
        </w:rPr>
        <w:t>eacecamp</w:t>
      </w:r>
      <w:proofErr w:type="gramEnd"/>
      <w:r w:rsidR="001E5104" w:rsidRPr="0014616A">
        <w:rPr>
          <w:rFonts w:cs="Tahoma"/>
          <w:b/>
          <w:bCs/>
          <w:sz w:val="28"/>
          <w:szCs w:val="28"/>
          <w:lang w:val="en-US"/>
        </w:rPr>
        <w:t xml:space="preserve"> 2013 – feedback4peace Assessment</w:t>
      </w:r>
    </w:p>
    <w:p w:rsidR="00AD47BF" w:rsidRPr="00AD47BF" w:rsidRDefault="00AD47BF" w:rsidP="00AD47BF">
      <w:pPr>
        <w:rPr>
          <w:rFonts w:cs="Tahoma"/>
          <w:lang w:val="en-US"/>
        </w:rPr>
      </w:pPr>
    </w:p>
    <w:p w:rsidR="001E5104" w:rsidRPr="00AD47BF" w:rsidRDefault="00F45EC0" w:rsidP="003A2CDF">
      <w:pPr>
        <w:rPr>
          <w:rFonts w:cs="Tahoma"/>
          <w:lang w:val="en-US"/>
        </w:rPr>
      </w:pPr>
      <w:r>
        <w:rPr>
          <w:rFonts w:cs="Tahoma"/>
          <w:lang w:val="en-US"/>
        </w:rPr>
        <w:t>A few weeks after the peacecamp</w:t>
      </w:r>
      <w:r w:rsidR="00AD47BF" w:rsidRPr="00AD47BF">
        <w:rPr>
          <w:rFonts w:cs="Tahoma"/>
          <w:lang w:val="en-US"/>
        </w:rPr>
        <w:t xml:space="preserve"> all the participants were asked to answer a feedback questio</w:t>
      </w:r>
      <w:r w:rsidR="0014616A">
        <w:rPr>
          <w:rFonts w:cs="Tahoma"/>
          <w:lang w:val="en-US"/>
        </w:rPr>
        <w:t>n</w:t>
      </w:r>
      <w:r w:rsidR="00AD47BF" w:rsidRPr="00AD47BF">
        <w:rPr>
          <w:rFonts w:cs="Tahoma"/>
          <w:lang w:val="en-US"/>
        </w:rPr>
        <w:t>naire. The assessment of peacecamp 2013 is based on 35</w:t>
      </w:r>
      <w:r w:rsidR="0014616A">
        <w:rPr>
          <w:rFonts w:cs="Tahoma"/>
          <w:lang w:val="en-US"/>
        </w:rPr>
        <w:t xml:space="preserve"> returned</w:t>
      </w:r>
      <w:r w:rsidR="00AD47BF" w:rsidRPr="00AD47BF">
        <w:rPr>
          <w:rFonts w:cs="Tahoma"/>
          <w:lang w:val="en-US"/>
        </w:rPr>
        <w:t xml:space="preserve"> questionnaires of both youngsters and staff members. In short, it’s a very positive resumée, as it has already been </w:t>
      </w:r>
      <w:r w:rsidR="003A2CDF">
        <w:rPr>
          <w:rFonts w:cs="Tahoma"/>
          <w:lang w:val="en-US"/>
        </w:rPr>
        <w:t xml:space="preserve">in </w:t>
      </w:r>
      <w:r w:rsidR="00AD47BF" w:rsidRPr="00AD47BF">
        <w:rPr>
          <w:rFonts w:cs="Tahoma"/>
          <w:lang w:val="en-US"/>
        </w:rPr>
        <w:t>the years before. The participants were pleased to be part of the whole peacecamp experience.</w:t>
      </w:r>
    </w:p>
    <w:p w:rsidR="00AD47BF" w:rsidRPr="00AD47BF" w:rsidRDefault="00AD47BF" w:rsidP="00AD47BF">
      <w:pPr>
        <w:rPr>
          <w:rFonts w:cs="Tahoma"/>
          <w:b/>
          <w:bCs/>
          <w:lang w:val="en-US"/>
        </w:rPr>
      </w:pPr>
      <w:r w:rsidRPr="00AD47BF">
        <w:rPr>
          <w:rFonts w:cs="Tahoma"/>
          <w:b/>
          <w:bCs/>
          <w:lang w:val="en-US"/>
        </w:rPr>
        <w:t>1. Please rate the peacecamp-related elements/activities on a scale</w:t>
      </w:r>
    </w:p>
    <w:p w:rsidR="001E5104" w:rsidRPr="00AD47BF" w:rsidRDefault="00AD47BF" w:rsidP="00C1251F">
      <w:pPr>
        <w:rPr>
          <w:rFonts w:cs="Tahoma"/>
          <w:lang w:val="en-US"/>
        </w:rPr>
      </w:pPr>
      <w:r>
        <w:rPr>
          <w:rFonts w:cs="Tahoma"/>
          <w:lang w:val="en-US"/>
        </w:rPr>
        <w:t xml:space="preserve">The following items represent different activities and elements of the peacecamp. The participants were asked to rate each item on a scale from 1 (very satisfying) to 5 (very unsatisfying). We calculated </w:t>
      </w:r>
      <w:r w:rsidR="003A2CDF">
        <w:rPr>
          <w:rFonts w:cs="Tahoma"/>
          <w:lang w:val="en-US"/>
        </w:rPr>
        <w:t>the average mean for each item and each group as well as for the total group of participants. The results can be seen in the following table:</w:t>
      </w:r>
    </w:p>
    <w:tbl>
      <w:tblPr>
        <w:tblW w:w="90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83"/>
        <w:gridCol w:w="1114"/>
        <w:gridCol w:w="1115"/>
        <w:gridCol w:w="1115"/>
        <w:gridCol w:w="1115"/>
        <w:gridCol w:w="1115"/>
        <w:gridCol w:w="1115"/>
      </w:tblGrid>
      <w:tr w:rsidR="001E5104" w:rsidRPr="00AD47BF" w:rsidTr="001E5104">
        <w:trPr>
          <w:cantSplit/>
          <w:trHeight w:val="397"/>
          <w:tblHeader/>
        </w:trPr>
        <w:tc>
          <w:tcPr>
            <w:tcW w:w="2426" w:type="dxa"/>
            <w:vMerge w:val="restart"/>
            <w:tcBorders>
              <w:top w:val="single" w:sz="18" w:space="0" w:color="000000"/>
              <w:left w:val="single" w:sz="18" w:space="0" w:color="000000"/>
              <w:bottom w:val="single" w:sz="16"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p>
        </w:tc>
        <w:tc>
          <w:tcPr>
            <w:tcW w:w="1134" w:type="dxa"/>
            <w:gridSpan w:val="6"/>
            <w:tcBorders>
              <w:top w:val="single" w:sz="18" w:space="0" w:color="000000"/>
              <w:left w:val="single" w:sz="16"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Group</w:t>
            </w:r>
          </w:p>
        </w:tc>
      </w:tr>
      <w:tr w:rsidR="001E5104" w:rsidRPr="00AD47BF" w:rsidTr="001E5104">
        <w:trPr>
          <w:cantSplit/>
          <w:trHeight w:val="397"/>
          <w:tblHeader/>
        </w:trPr>
        <w:tc>
          <w:tcPr>
            <w:tcW w:w="2426"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rPr>
                <w:rFonts w:cs="Tahoma"/>
                <w:color w:val="000000"/>
                <w:lang w:val="en-US"/>
              </w:rPr>
            </w:pPr>
          </w:p>
        </w:tc>
        <w:tc>
          <w:tcPr>
            <w:tcW w:w="1134" w:type="dxa"/>
            <w:tcBorders>
              <w:lef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Jewish</w:t>
            </w:r>
          </w:p>
        </w:tc>
        <w:tc>
          <w:tcPr>
            <w:tcW w:w="113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Arab</w:t>
            </w:r>
          </w:p>
        </w:tc>
        <w:tc>
          <w:tcPr>
            <w:tcW w:w="113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Hungarian</w:t>
            </w:r>
          </w:p>
        </w:tc>
        <w:tc>
          <w:tcPr>
            <w:tcW w:w="113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Austrian</w:t>
            </w:r>
          </w:p>
        </w:tc>
        <w:tc>
          <w:tcPr>
            <w:tcW w:w="1134" w:type="dxa"/>
            <w:tcBorders>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Staff</w:t>
            </w:r>
          </w:p>
        </w:tc>
        <w:tc>
          <w:tcPr>
            <w:tcW w:w="1134" w:type="dxa"/>
            <w:tcBorders>
              <w:left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Total</w:t>
            </w:r>
          </w:p>
        </w:tc>
      </w:tr>
      <w:tr w:rsidR="001E5104" w:rsidRPr="00AD47BF" w:rsidTr="0014616A">
        <w:trPr>
          <w:cantSplit/>
          <w:trHeight w:val="397"/>
          <w:tblHeader/>
        </w:trPr>
        <w:tc>
          <w:tcPr>
            <w:tcW w:w="2426" w:type="dxa"/>
            <w:vMerge/>
            <w:tcBorders>
              <w:top w:val="single" w:sz="16" w:space="0" w:color="000000"/>
              <w:left w:val="single" w:sz="18" w:space="0" w:color="000000"/>
              <w:bottom w:val="single" w:sz="18"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rPr>
                <w:rFonts w:cs="Tahoma"/>
                <w:color w:val="000000"/>
                <w:lang w:val="en-US"/>
              </w:rPr>
            </w:pPr>
          </w:p>
        </w:tc>
        <w:tc>
          <w:tcPr>
            <w:tcW w:w="1134" w:type="dxa"/>
            <w:tcBorders>
              <w:left w:val="single" w:sz="16"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Mean</w:t>
            </w:r>
          </w:p>
        </w:tc>
        <w:tc>
          <w:tcPr>
            <w:tcW w:w="113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Mean</w:t>
            </w:r>
          </w:p>
        </w:tc>
        <w:tc>
          <w:tcPr>
            <w:tcW w:w="113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Mean</w:t>
            </w:r>
          </w:p>
        </w:tc>
        <w:tc>
          <w:tcPr>
            <w:tcW w:w="113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Mean</w:t>
            </w:r>
          </w:p>
        </w:tc>
        <w:tc>
          <w:tcPr>
            <w:tcW w:w="1134" w:type="dxa"/>
            <w:tcBorders>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Mean</w:t>
            </w:r>
          </w:p>
        </w:tc>
        <w:tc>
          <w:tcPr>
            <w:tcW w:w="1134" w:type="dxa"/>
            <w:tcBorders>
              <w:left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Mean</w:t>
            </w:r>
          </w:p>
        </w:tc>
      </w:tr>
      <w:tr w:rsidR="001E5104" w:rsidRPr="00AD47BF" w:rsidTr="0014616A">
        <w:trPr>
          <w:cantSplit/>
          <w:trHeight w:val="397"/>
          <w:tblHeader/>
        </w:trPr>
        <w:tc>
          <w:tcPr>
            <w:tcW w:w="2426" w:type="dxa"/>
            <w:tcBorders>
              <w:top w:val="single" w:sz="18" w:space="0" w:color="000000"/>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The Place Reibers</w:t>
            </w:r>
          </w:p>
        </w:tc>
        <w:tc>
          <w:tcPr>
            <w:tcW w:w="1134" w:type="dxa"/>
            <w:tcBorders>
              <w:top w:val="single" w:sz="18" w:space="0" w:color="000000"/>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1,67</w:t>
            </w:r>
          </w:p>
        </w:tc>
        <w:tc>
          <w:tcPr>
            <w:tcW w:w="113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1,56</w:t>
            </w:r>
          </w:p>
        </w:tc>
        <w:tc>
          <w:tcPr>
            <w:tcW w:w="113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1,86</w:t>
            </w:r>
          </w:p>
        </w:tc>
        <w:tc>
          <w:tcPr>
            <w:tcW w:w="1134" w:type="dxa"/>
            <w:tcBorders>
              <w:top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1,50</w:t>
            </w:r>
          </w:p>
        </w:tc>
        <w:tc>
          <w:tcPr>
            <w:tcW w:w="1134" w:type="dxa"/>
            <w:tcBorders>
              <w:top w:val="single" w:sz="18" w:space="0" w:color="000000"/>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1,54</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The Youth Hostel</w:t>
            </w:r>
          </w:p>
        </w:tc>
        <w:tc>
          <w:tcPr>
            <w:tcW w:w="1134"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1,67</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1,56</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1,78</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2,14</w:t>
            </w:r>
          </w:p>
        </w:tc>
        <w:tc>
          <w:tcPr>
            <w:tcW w:w="1134"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2,25</w:t>
            </w:r>
          </w:p>
        </w:tc>
        <w:tc>
          <w:tcPr>
            <w:tcW w:w="1134"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1,83</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The Restaurant</w:t>
            </w:r>
          </w:p>
        </w:tc>
        <w:tc>
          <w:tcPr>
            <w:tcW w:w="1134"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2,33</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3,44</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1,89</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2,57</w:t>
            </w:r>
          </w:p>
        </w:tc>
        <w:tc>
          <w:tcPr>
            <w:tcW w:w="1134"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1,67</w:t>
            </w:r>
          </w:p>
        </w:tc>
        <w:tc>
          <w:tcPr>
            <w:tcW w:w="1134"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2,50</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Silvio's Large Group</w:t>
            </w:r>
          </w:p>
        </w:tc>
        <w:tc>
          <w:tcPr>
            <w:tcW w:w="1134"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2,50</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3,78</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2,67</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2,86</w:t>
            </w:r>
          </w:p>
        </w:tc>
        <w:tc>
          <w:tcPr>
            <w:tcW w:w="1134"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1,50</w:t>
            </w:r>
          </w:p>
        </w:tc>
        <w:tc>
          <w:tcPr>
            <w:tcW w:w="1134"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2,83</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WS: I Feel Good</w:t>
            </w:r>
          </w:p>
        </w:tc>
        <w:tc>
          <w:tcPr>
            <w:tcW w:w="1134"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1,56</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1,11</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1,29</w:t>
            </w:r>
          </w:p>
        </w:tc>
        <w:tc>
          <w:tcPr>
            <w:tcW w:w="1134"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1,23</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Creating a Logo</w:t>
            </w:r>
          </w:p>
        </w:tc>
        <w:tc>
          <w:tcPr>
            <w:tcW w:w="1134"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1,83</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1,67</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1,44</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1,71</w:t>
            </w:r>
          </w:p>
        </w:tc>
        <w:tc>
          <w:tcPr>
            <w:tcW w:w="1134"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1,25</w:t>
            </w:r>
          </w:p>
        </w:tc>
        <w:tc>
          <w:tcPr>
            <w:tcW w:w="1134"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1,60</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Making Masks</w:t>
            </w:r>
          </w:p>
        </w:tc>
        <w:tc>
          <w:tcPr>
            <w:tcW w:w="1134"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1,67</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1,67</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1,33</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2,00</w:t>
            </w:r>
          </w:p>
        </w:tc>
        <w:tc>
          <w:tcPr>
            <w:tcW w:w="1134"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1,33</w:t>
            </w:r>
          </w:p>
        </w:tc>
        <w:tc>
          <w:tcPr>
            <w:tcW w:w="1134"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1,61</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WS: My Own Family</w:t>
            </w:r>
          </w:p>
        </w:tc>
        <w:tc>
          <w:tcPr>
            <w:tcW w:w="1134"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2,33</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1,44</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1,56</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2,14</w:t>
            </w:r>
          </w:p>
        </w:tc>
        <w:tc>
          <w:tcPr>
            <w:tcW w:w="1134"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1,25</w:t>
            </w:r>
          </w:p>
        </w:tc>
        <w:tc>
          <w:tcPr>
            <w:tcW w:w="1134"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1,74</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WS: Talks4peace</w:t>
            </w:r>
          </w:p>
        </w:tc>
        <w:tc>
          <w:tcPr>
            <w:tcW w:w="1134"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1,50</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1,11</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1,22</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1,50</w:t>
            </w:r>
          </w:p>
        </w:tc>
        <w:tc>
          <w:tcPr>
            <w:tcW w:w="1134"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1,67</w:t>
            </w:r>
          </w:p>
        </w:tc>
        <w:tc>
          <w:tcPr>
            <w:tcW w:w="1134"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1,33</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Culture Evenings</w:t>
            </w:r>
          </w:p>
        </w:tc>
        <w:tc>
          <w:tcPr>
            <w:tcW w:w="1134"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1,11</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1,14</w:t>
            </w:r>
          </w:p>
        </w:tc>
        <w:tc>
          <w:tcPr>
            <w:tcW w:w="1134"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1,06</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Crossing the CZ border</w:t>
            </w:r>
          </w:p>
        </w:tc>
        <w:tc>
          <w:tcPr>
            <w:tcW w:w="1134"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1,33</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1,33</w:t>
            </w:r>
          </w:p>
        </w:tc>
        <w:tc>
          <w:tcPr>
            <w:tcW w:w="1134"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1,16</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show4peace in Reibers</w:t>
            </w:r>
          </w:p>
        </w:tc>
        <w:tc>
          <w:tcPr>
            <w:tcW w:w="1134"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1,50</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1,22</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1,40</w:t>
            </w:r>
          </w:p>
        </w:tc>
        <w:tc>
          <w:tcPr>
            <w:tcW w:w="1134"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1,25</w:t>
            </w:r>
          </w:p>
        </w:tc>
        <w:tc>
          <w:tcPr>
            <w:tcW w:w="1134"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1,24</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Vienna Sight Seeing</w:t>
            </w:r>
          </w:p>
        </w:tc>
        <w:tc>
          <w:tcPr>
            <w:tcW w:w="1134"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1,17</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1,22</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1,67</w:t>
            </w:r>
          </w:p>
        </w:tc>
        <w:tc>
          <w:tcPr>
            <w:tcW w:w="1134"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1,23</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show4peace in Vienna</w:t>
            </w:r>
          </w:p>
        </w:tc>
        <w:tc>
          <w:tcPr>
            <w:tcW w:w="1134"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1,33</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1,22</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1,20</w:t>
            </w:r>
          </w:p>
        </w:tc>
        <w:tc>
          <w:tcPr>
            <w:tcW w:w="1134"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1,16</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Timetable/Structure</w:t>
            </w:r>
          </w:p>
        </w:tc>
        <w:tc>
          <w:tcPr>
            <w:tcW w:w="1134"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1,67</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1,89</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1,33</w:t>
            </w:r>
          </w:p>
        </w:tc>
        <w:tc>
          <w:tcPr>
            <w:tcW w:w="113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2,14</w:t>
            </w:r>
          </w:p>
        </w:tc>
        <w:tc>
          <w:tcPr>
            <w:tcW w:w="1134"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2,00</w:t>
            </w:r>
          </w:p>
        </w:tc>
        <w:tc>
          <w:tcPr>
            <w:tcW w:w="1134"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1,77</w:t>
            </w:r>
          </w:p>
        </w:tc>
      </w:tr>
      <w:tr w:rsidR="001E5104" w:rsidRPr="00AD47BF" w:rsidTr="0014616A">
        <w:trPr>
          <w:cantSplit/>
          <w:trHeight w:val="397"/>
          <w:tblHeader/>
        </w:trPr>
        <w:tc>
          <w:tcPr>
            <w:tcW w:w="2426"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Free time</w:t>
            </w:r>
          </w:p>
        </w:tc>
        <w:tc>
          <w:tcPr>
            <w:tcW w:w="1134"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1,17</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1,56</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1,33</w:t>
            </w:r>
          </w:p>
        </w:tc>
        <w:tc>
          <w:tcPr>
            <w:tcW w:w="113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2,00</w:t>
            </w:r>
          </w:p>
        </w:tc>
        <w:tc>
          <w:tcPr>
            <w:tcW w:w="1134"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2,25</w:t>
            </w:r>
          </w:p>
        </w:tc>
        <w:tc>
          <w:tcPr>
            <w:tcW w:w="1134"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1,60</w:t>
            </w:r>
          </w:p>
        </w:tc>
      </w:tr>
      <w:tr w:rsidR="001E5104" w:rsidRPr="00AD47BF" w:rsidTr="0014616A">
        <w:trPr>
          <w:cantSplit/>
          <w:trHeight w:val="397"/>
        </w:trPr>
        <w:tc>
          <w:tcPr>
            <w:tcW w:w="2426" w:type="dxa"/>
            <w:tcBorders>
              <w:top w:val="nil"/>
              <w:left w:val="single" w:sz="18" w:space="0" w:color="000000"/>
              <w:bottom w:val="single" w:sz="18" w:space="0" w:color="000000"/>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145" w:right="60"/>
              <w:rPr>
                <w:rFonts w:cs="Tahoma"/>
                <w:color w:val="000000"/>
                <w:lang w:val="en-US"/>
              </w:rPr>
            </w:pPr>
            <w:r w:rsidRPr="00AD47BF">
              <w:rPr>
                <w:rFonts w:cs="Tahoma"/>
                <w:color w:val="000000"/>
                <w:lang w:val="en-US"/>
              </w:rPr>
              <w:t>Peacecamp Experience</w:t>
            </w:r>
          </w:p>
        </w:tc>
        <w:tc>
          <w:tcPr>
            <w:tcW w:w="1134" w:type="dxa"/>
            <w:tcBorders>
              <w:top w:val="nil"/>
              <w:left w:val="single" w:sz="16" w:space="0" w:color="000000"/>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1,11</w:t>
            </w:r>
          </w:p>
        </w:tc>
        <w:tc>
          <w:tcPr>
            <w:tcW w:w="1134" w:type="dxa"/>
            <w:tcBorders>
              <w:top w:val="nil"/>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1,57</w:t>
            </w:r>
          </w:p>
        </w:tc>
        <w:tc>
          <w:tcPr>
            <w:tcW w:w="1134" w:type="dxa"/>
            <w:tcBorders>
              <w:top w:val="nil"/>
              <w:bottom w:val="single" w:sz="18" w:space="0" w:color="000000"/>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1,00</w:t>
            </w:r>
          </w:p>
        </w:tc>
        <w:tc>
          <w:tcPr>
            <w:tcW w:w="1134" w:type="dxa"/>
            <w:tcBorders>
              <w:top w:val="nil"/>
              <w:left w:val="single" w:sz="18" w:space="0" w:color="000000"/>
              <w:bottom w:val="single" w:sz="18" w:space="0" w:color="000000"/>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320" w:lineRule="atLeast"/>
              <w:ind w:left="60" w:right="60"/>
              <w:jc w:val="center"/>
              <w:rPr>
                <w:rFonts w:cs="Tahoma"/>
                <w:color w:val="000000"/>
                <w:lang w:val="en-US"/>
              </w:rPr>
            </w:pPr>
            <w:r w:rsidRPr="00AD47BF">
              <w:rPr>
                <w:rFonts w:cs="Tahoma"/>
                <w:color w:val="000000"/>
                <w:lang w:val="en-US"/>
              </w:rPr>
              <w:t>1,14</w:t>
            </w:r>
          </w:p>
        </w:tc>
      </w:tr>
    </w:tbl>
    <w:p w:rsidR="001E5104" w:rsidRPr="00AD47BF" w:rsidRDefault="001E5104">
      <w:pPr>
        <w:rPr>
          <w:rFonts w:cs="Tahoma"/>
          <w:lang w:val="en-US"/>
        </w:rPr>
      </w:pPr>
    </w:p>
    <w:p w:rsidR="003A2CDF" w:rsidRDefault="005A3825" w:rsidP="00275CFB">
      <w:pPr>
        <w:rPr>
          <w:rFonts w:cs="Tahoma"/>
          <w:lang w:val="en-US"/>
        </w:rPr>
      </w:pPr>
      <w:r>
        <w:rPr>
          <w:rFonts w:cs="Tahoma"/>
          <w:lang w:val="en-US"/>
        </w:rPr>
        <w:t xml:space="preserve">A very pleasing result </w:t>
      </w:r>
      <w:r w:rsidR="00135A74">
        <w:rPr>
          <w:rFonts w:cs="Tahoma"/>
          <w:lang w:val="en-US"/>
        </w:rPr>
        <w:t>is that in total all</w:t>
      </w:r>
      <w:r>
        <w:rPr>
          <w:rFonts w:cs="Tahoma"/>
          <w:lang w:val="en-US"/>
        </w:rPr>
        <w:t xml:space="preserve"> ratin</w:t>
      </w:r>
      <w:r w:rsidR="00135A74">
        <w:rPr>
          <w:rFonts w:cs="Tahoma"/>
          <w:lang w:val="en-US"/>
        </w:rPr>
        <w:t>gs are below 3, which means that all peacecamp elements and activities were in average r</w:t>
      </w:r>
      <w:r w:rsidR="00F45EC0">
        <w:rPr>
          <w:rFonts w:cs="Tahoma"/>
          <w:lang w:val="en-US"/>
        </w:rPr>
        <w:t>ated “very satisfying”, “satisf</w:t>
      </w:r>
      <w:r w:rsidR="00135A74">
        <w:rPr>
          <w:rFonts w:cs="Tahoma"/>
          <w:lang w:val="en-US"/>
        </w:rPr>
        <w:t>ying” or at least “ok”. It should also be mentio</w:t>
      </w:r>
      <w:r w:rsidR="00275CFB">
        <w:rPr>
          <w:rFonts w:cs="Tahoma"/>
          <w:lang w:val="en-US"/>
        </w:rPr>
        <w:t>ned that the rating of this year’s peaceamp shows an improvement to 2012.</w:t>
      </w:r>
    </w:p>
    <w:p w:rsidR="00925FEB" w:rsidRDefault="003A2CDF" w:rsidP="00925FEB">
      <w:pPr>
        <w:rPr>
          <w:rFonts w:cs="Tahoma"/>
          <w:lang w:val="en-US"/>
        </w:rPr>
      </w:pPr>
      <w:r>
        <w:rPr>
          <w:rFonts w:cs="Tahoma"/>
          <w:lang w:val="en-US"/>
        </w:rPr>
        <w:lastRenderedPageBreak/>
        <w:t xml:space="preserve">One of the most pleasant results is the rating of </w:t>
      </w:r>
      <w:r w:rsidR="00925FEB">
        <w:rPr>
          <w:rFonts w:cs="Tahoma"/>
          <w:lang w:val="en-US"/>
        </w:rPr>
        <w:t xml:space="preserve">the </w:t>
      </w:r>
      <w:r>
        <w:rPr>
          <w:rFonts w:cs="Tahoma"/>
          <w:lang w:val="en-US"/>
        </w:rPr>
        <w:t>“peacecamp experience”</w:t>
      </w:r>
      <w:r w:rsidR="00217DA0">
        <w:rPr>
          <w:rFonts w:cs="Tahoma"/>
          <w:lang w:val="en-US"/>
        </w:rPr>
        <w:t xml:space="preserve"> with a total of </w:t>
      </w:r>
      <w:proofErr w:type="gramStart"/>
      <w:r w:rsidR="00217DA0">
        <w:rPr>
          <w:rFonts w:cs="Tahoma"/>
          <w:lang w:val="en-US"/>
        </w:rPr>
        <w:t>1.</w:t>
      </w:r>
      <w:r>
        <w:rPr>
          <w:rFonts w:cs="Tahoma"/>
          <w:lang w:val="en-US"/>
        </w:rPr>
        <w:t>14,</w:t>
      </w:r>
      <w:proofErr w:type="gramEnd"/>
      <w:r>
        <w:rPr>
          <w:rFonts w:cs="Tahoma"/>
          <w:lang w:val="en-US"/>
        </w:rPr>
        <w:t xml:space="preserve"> the Jewish and Arab group as well as the staff members rated a straight 1.</w:t>
      </w:r>
      <w:r w:rsidR="00217DA0">
        <w:rPr>
          <w:rFonts w:cs="Tahoma"/>
          <w:lang w:val="en-US"/>
        </w:rPr>
        <w:t>0.</w:t>
      </w:r>
      <w:r w:rsidR="00925FEB">
        <w:rPr>
          <w:rFonts w:cs="Tahoma"/>
          <w:lang w:val="en-US"/>
        </w:rPr>
        <w:t xml:space="preserve"> </w:t>
      </w:r>
    </w:p>
    <w:p w:rsidR="001E5104" w:rsidRDefault="003A2CDF" w:rsidP="00C1251F">
      <w:pPr>
        <w:rPr>
          <w:rFonts w:cs="Tahoma"/>
          <w:lang w:val="en-US"/>
        </w:rPr>
      </w:pPr>
      <w:r>
        <w:rPr>
          <w:rFonts w:cs="Tahoma"/>
          <w:lang w:val="en-US"/>
        </w:rPr>
        <w:t xml:space="preserve">As in the previous years, the culture evenings can be seen as a highlight </w:t>
      </w:r>
      <w:r w:rsidR="00217DA0">
        <w:rPr>
          <w:rFonts w:cs="Tahoma"/>
          <w:lang w:val="en-US"/>
        </w:rPr>
        <w:t>of the peacecamp with a total rating of 1.</w:t>
      </w:r>
      <w:r>
        <w:rPr>
          <w:rFonts w:cs="Tahoma"/>
          <w:lang w:val="en-US"/>
        </w:rPr>
        <w:t>06.</w:t>
      </w:r>
      <w:r w:rsidR="00135A74">
        <w:rPr>
          <w:rFonts w:cs="Tahoma"/>
          <w:lang w:val="en-US"/>
        </w:rPr>
        <w:t xml:space="preserve"> The participant also especially enjoyed the trip to Czech Republic, the shows4peace, sightseeing in Vienna as well as the workshops “feel good for peace” and “talks4peace”.</w:t>
      </w:r>
      <w:r w:rsidR="00925FEB">
        <w:rPr>
          <w:rFonts w:cs="Tahoma"/>
          <w:lang w:val="en-US"/>
        </w:rPr>
        <w:t xml:space="preserve"> Silvio’s Large Group scored a total of 2.83</w:t>
      </w:r>
      <w:r w:rsidR="004D05C2">
        <w:rPr>
          <w:rFonts w:cs="Tahoma"/>
          <w:lang w:val="en-US"/>
        </w:rPr>
        <w:t xml:space="preserve"> </w:t>
      </w:r>
      <w:r w:rsidR="00260EBC">
        <w:rPr>
          <w:rFonts w:cs="Tahoma"/>
          <w:lang w:val="en-US"/>
        </w:rPr>
        <w:t>(which is</w:t>
      </w:r>
      <w:r w:rsidR="00F45EC0">
        <w:rPr>
          <w:rFonts w:cs="Tahoma"/>
          <w:lang w:val="en-US"/>
        </w:rPr>
        <w:t xml:space="preserve"> similar to last year’</w:t>
      </w:r>
      <w:r w:rsidR="00260EBC">
        <w:rPr>
          <w:rFonts w:cs="Tahoma"/>
          <w:lang w:val="en-US"/>
        </w:rPr>
        <w:t>s 2.87)</w:t>
      </w:r>
      <w:r w:rsidR="00925FEB">
        <w:rPr>
          <w:rFonts w:cs="Tahoma"/>
          <w:lang w:val="en-US"/>
        </w:rPr>
        <w:t>, with average ratings ranging from 1.50 (staff) to 3.78 (Arabs)</w:t>
      </w:r>
      <w:r w:rsidR="004D05C2">
        <w:rPr>
          <w:rFonts w:cs="Tahoma"/>
          <w:lang w:val="en-US"/>
        </w:rPr>
        <w:t xml:space="preserve">. </w:t>
      </w:r>
      <w:r w:rsidR="00C1251F">
        <w:rPr>
          <w:rFonts w:cs="Tahoma"/>
          <w:lang w:val="en-US"/>
        </w:rPr>
        <w:t>Feedback shows that the participants mostly criticized the structure of the large group and the length</w:t>
      </w:r>
      <w:r w:rsidR="00B556CD">
        <w:rPr>
          <w:rFonts w:cs="Tahoma"/>
          <w:lang w:val="en-US"/>
        </w:rPr>
        <w:t xml:space="preserve"> of the session</w:t>
      </w:r>
      <w:r w:rsidR="00B84625">
        <w:rPr>
          <w:rFonts w:cs="Tahoma"/>
          <w:lang w:val="en-US"/>
        </w:rPr>
        <w:t>s</w:t>
      </w:r>
      <w:r w:rsidR="00C1251F">
        <w:rPr>
          <w:rFonts w:cs="Tahoma"/>
          <w:lang w:val="en-US"/>
        </w:rPr>
        <w:t xml:space="preserve">. </w:t>
      </w:r>
    </w:p>
    <w:p w:rsidR="0014616A" w:rsidRDefault="00952928" w:rsidP="00925FEB">
      <w:pPr>
        <w:rPr>
          <w:rFonts w:cs="Tahoma"/>
          <w:lang w:val="en-US"/>
        </w:rPr>
      </w:pPr>
      <w:r>
        <w:rPr>
          <w:rFonts w:cs="Tahoma"/>
          <w:lang w:val="en-US"/>
        </w:rPr>
        <w:t>All in all t</w:t>
      </w:r>
      <w:r w:rsidR="00217DA0">
        <w:rPr>
          <w:rFonts w:cs="Tahoma"/>
          <w:lang w:val="en-US"/>
        </w:rPr>
        <w:t>he participants were satisfi</w:t>
      </w:r>
      <w:r w:rsidR="00F45EC0">
        <w:rPr>
          <w:rFonts w:cs="Tahoma"/>
          <w:lang w:val="en-US"/>
        </w:rPr>
        <w:t>ed with the place Reibers (the J</w:t>
      </w:r>
      <w:r w:rsidR="00217DA0">
        <w:rPr>
          <w:rFonts w:cs="Tahoma"/>
          <w:lang w:val="en-US"/>
        </w:rPr>
        <w:t>ewish delegation rated a straight 1.0) and the youth hostel, only the Austrian delegation’s rating is – as it has already been the year before – below  average (probably because the setting was nothing “new” for them).</w:t>
      </w:r>
      <w:r w:rsidR="0014616A">
        <w:rPr>
          <w:rFonts w:cs="Tahoma"/>
          <w:lang w:val="en-US"/>
        </w:rPr>
        <w:t xml:space="preserve"> The restaurant and fo</w:t>
      </w:r>
      <w:r w:rsidR="00925FEB">
        <w:rPr>
          <w:rFonts w:cs="Tahoma"/>
          <w:lang w:val="en-US"/>
        </w:rPr>
        <w:t>od scored a total rating of 2.5, only the A</w:t>
      </w:r>
      <w:r w:rsidR="0014616A">
        <w:rPr>
          <w:rFonts w:cs="Tahoma"/>
          <w:lang w:val="en-US"/>
        </w:rPr>
        <w:t>rab</w:t>
      </w:r>
      <w:r w:rsidR="00925FEB">
        <w:rPr>
          <w:rFonts w:cs="Tahoma"/>
          <w:lang w:val="en-US"/>
        </w:rPr>
        <w:t xml:space="preserve"> (3.44) and Austrian (2.57) delegation rated it below average. This means an improvement to last year’s total score of 3.75.</w:t>
      </w:r>
    </w:p>
    <w:p w:rsidR="001E5104" w:rsidRPr="00C1251F" w:rsidRDefault="00C1251F">
      <w:pPr>
        <w:rPr>
          <w:rFonts w:cs="Tahoma"/>
          <w:b/>
          <w:bCs/>
          <w:lang w:val="en-US"/>
        </w:rPr>
      </w:pPr>
      <w:r w:rsidRPr="00C1251F">
        <w:rPr>
          <w:rFonts w:cs="Tahoma"/>
          <w:b/>
          <w:bCs/>
          <w:lang w:val="en-US"/>
        </w:rPr>
        <w:t>2. Which three things did you like best in the peacecamp?</w:t>
      </w:r>
    </w:p>
    <w:p w:rsidR="00C1251F" w:rsidRPr="00AD47BF" w:rsidRDefault="00C1251F" w:rsidP="007D6292">
      <w:pPr>
        <w:rPr>
          <w:rFonts w:cs="Tahoma"/>
          <w:lang w:val="en-US"/>
        </w:rPr>
      </w:pPr>
      <w:r>
        <w:rPr>
          <w:rFonts w:cs="Tahoma"/>
          <w:lang w:val="en-US"/>
        </w:rPr>
        <w:t xml:space="preserve">The participants were asked to nominate </w:t>
      </w:r>
      <w:r w:rsidR="00DC1D8D">
        <w:rPr>
          <w:rFonts w:cs="Tahoma"/>
          <w:lang w:val="en-US"/>
        </w:rPr>
        <w:t xml:space="preserve">up to </w:t>
      </w:r>
      <w:r>
        <w:rPr>
          <w:rFonts w:cs="Tahoma"/>
          <w:lang w:val="en-US"/>
        </w:rPr>
        <w:t xml:space="preserve">three things which they particularly liked in the peacecamp. Because of the fact that their answers were all phrased differently we classified them in categories. </w:t>
      </w:r>
      <w:r w:rsidR="007D6292">
        <w:rPr>
          <w:rFonts w:cs="Tahoma"/>
          <w:lang w:val="en-US"/>
        </w:rPr>
        <w:t xml:space="preserve">The category “others” consist of items nominated twice or less. </w:t>
      </w:r>
      <w:r>
        <w:rPr>
          <w:rFonts w:cs="Tahoma"/>
          <w:lang w:val="en-US"/>
        </w:rPr>
        <w:t>The following table shows how often each category was mentioned by the participating groups:</w:t>
      </w:r>
    </w:p>
    <w:tbl>
      <w:tblPr>
        <w:tblW w:w="90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82"/>
        <w:gridCol w:w="1115"/>
        <w:gridCol w:w="1114"/>
        <w:gridCol w:w="1114"/>
        <w:gridCol w:w="1114"/>
        <w:gridCol w:w="1116"/>
        <w:gridCol w:w="1117"/>
      </w:tblGrid>
      <w:tr w:rsidR="001E5104" w:rsidRPr="00AD47BF" w:rsidTr="001E5104">
        <w:trPr>
          <w:cantSplit/>
          <w:trHeight w:hRule="exact" w:val="397"/>
          <w:tblHeader/>
        </w:trPr>
        <w:tc>
          <w:tcPr>
            <w:tcW w:w="2382" w:type="dxa"/>
            <w:vMerge w:val="restart"/>
            <w:tcBorders>
              <w:top w:val="single" w:sz="18" w:space="0" w:color="000000"/>
              <w:left w:val="single" w:sz="18" w:space="0" w:color="000000"/>
              <w:bottom w:val="single" w:sz="16" w:space="0" w:color="000000"/>
              <w:right w:val="single" w:sz="16" w:space="0" w:color="000000"/>
            </w:tcBorders>
            <w:shd w:val="clear" w:color="auto" w:fill="FFFFFF"/>
            <w:vAlign w:val="center"/>
          </w:tcPr>
          <w:p w:rsidR="001E5104" w:rsidRPr="00AD47BF" w:rsidRDefault="001E5104" w:rsidP="00C1251F">
            <w:pPr>
              <w:autoSpaceDE w:val="0"/>
              <w:autoSpaceDN w:val="0"/>
              <w:adjustRightInd w:val="0"/>
              <w:spacing w:after="0" w:line="240" w:lineRule="auto"/>
              <w:jc w:val="center"/>
              <w:rPr>
                <w:rFonts w:cs="Tahoma"/>
                <w:lang w:val="en-US"/>
              </w:rPr>
            </w:pPr>
            <w:r w:rsidRPr="00AD47BF">
              <w:rPr>
                <w:rFonts w:cs="Tahoma"/>
                <w:lang w:val="en-US"/>
              </w:rPr>
              <w:t xml:space="preserve">What did you like </w:t>
            </w:r>
            <w:r w:rsidR="00C1251F">
              <w:rPr>
                <w:rFonts w:cs="Tahoma"/>
                <w:lang w:val="en-US"/>
              </w:rPr>
              <w:t>best</w:t>
            </w:r>
            <w:r w:rsidRPr="00AD47BF">
              <w:rPr>
                <w:rFonts w:cs="Tahoma"/>
                <w:lang w:val="en-US"/>
              </w:rPr>
              <w:t>?</w:t>
            </w:r>
          </w:p>
        </w:tc>
        <w:tc>
          <w:tcPr>
            <w:tcW w:w="6690" w:type="dxa"/>
            <w:gridSpan w:val="6"/>
            <w:tcBorders>
              <w:top w:val="single" w:sz="18" w:space="0" w:color="000000"/>
              <w:left w:val="single" w:sz="16"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Group</w:t>
            </w:r>
          </w:p>
        </w:tc>
      </w:tr>
      <w:tr w:rsidR="001E5104" w:rsidRPr="00AD47BF" w:rsidTr="001E5104">
        <w:trPr>
          <w:cantSplit/>
          <w:trHeight w:hRule="exact" w:val="397"/>
          <w:tblHeader/>
        </w:trPr>
        <w:tc>
          <w:tcPr>
            <w:tcW w:w="2382"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p>
        </w:tc>
        <w:tc>
          <w:tcPr>
            <w:tcW w:w="1115" w:type="dxa"/>
            <w:tcBorders>
              <w:lef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Jewish</w:t>
            </w:r>
          </w:p>
        </w:tc>
        <w:tc>
          <w:tcPr>
            <w:tcW w:w="111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Arab</w:t>
            </w:r>
          </w:p>
        </w:tc>
        <w:tc>
          <w:tcPr>
            <w:tcW w:w="111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Hungarian</w:t>
            </w:r>
          </w:p>
        </w:tc>
        <w:tc>
          <w:tcPr>
            <w:tcW w:w="111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Austrian</w:t>
            </w:r>
          </w:p>
        </w:tc>
        <w:tc>
          <w:tcPr>
            <w:tcW w:w="1116" w:type="dxa"/>
            <w:tcBorders>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Staff</w:t>
            </w:r>
          </w:p>
        </w:tc>
        <w:tc>
          <w:tcPr>
            <w:tcW w:w="1117" w:type="dxa"/>
            <w:tcBorders>
              <w:left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Total</w:t>
            </w:r>
          </w:p>
        </w:tc>
      </w:tr>
      <w:tr w:rsidR="001E5104" w:rsidRPr="00AD47BF" w:rsidTr="001E5104">
        <w:trPr>
          <w:cantSplit/>
          <w:trHeight w:hRule="exact" w:val="397"/>
          <w:tblHeader/>
        </w:trPr>
        <w:tc>
          <w:tcPr>
            <w:tcW w:w="2382" w:type="dxa"/>
            <w:vMerge/>
            <w:tcBorders>
              <w:top w:val="single" w:sz="16" w:space="0" w:color="000000"/>
              <w:left w:val="single" w:sz="18" w:space="0" w:color="000000"/>
              <w:bottom w:val="single" w:sz="18"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p>
        </w:tc>
        <w:tc>
          <w:tcPr>
            <w:tcW w:w="1115" w:type="dxa"/>
            <w:tcBorders>
              <w:left w:val="single" w:sz="16"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6" w:type="dxa"/>
            <w:tcBorders>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7" w:type="dxa"/>
            <w:tcBorders>
              <w:left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r>
      <w:tr w:rsidR="001E5104" w:rsidRPr="00AD47BF" w:rsidTr="001E5104">
        <w:trPr>
          <w:cantSplit/>
          <w:trHeight w:hRule="exact" w:val="397"/>
          <w:tblHeader/>
        </w:trPr>
        <w:tc>
          <w:tcPr>
            <w:tcW w:w="2382" w:type="dxa"/>
            <w:tcBorders>
              <w:top w:val="single" w:sz="18" w:space="0" w:color="000000"/>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People</w:t>
            </w:r>
          </w:p>
        </w:tc>
        <w:tc>
          <w:tcPr>
            <w:tcW w:w="1115" w:type="dxa"/>
            <w:tcBorders>
              <w:top w:val="single" w:sz="18" w:space="0" w:color="000000"/>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c>
          <w:tcPr>
            <w:tcW w:w="111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7</w:t>
            </w:r>
          </w:p>
        </w:tc>
        <w:tc>
          <w:tcPr>
            <w:tcW w:w="111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6</w:t>
            </w:r>
          </w:p>
        </w:tc>
        <w:tc>
          <w:tcPr>
            <w:tcW w:w="1116" w:type="dxa"/>
            <w:tcBorders>
              <w:top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7" w:type="dxa"/>
            <w:tcBorders>
              <w:top w:val="single" w:sz="18" w:space="0" w:color="000000"/>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24</w:t>
            </w:r>
          </w:p>
        </w:tc>
      </w:tr>
      <w:tr w:rsidR="001E5104" w:rsidRPr="00AD47BF" w:rsidTr="001E5104">
        <w:trPr>
          <w:cantSplit/>
          <w:trHeight w:hRule="exac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Culture Evenings</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13</w:t>
            </w:r>
          </w:p>
        </w:tc>
      </w:tr>
      <w:tr w:rsidR="001E5104" w:rsidRPr="00AD47BF" w:rsidTr="001E5104">
        <w:trPr>
          <w:cantSplit/>
          <w:trHeight w:hRule="exac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WS: Feel Good</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12</w:t>
            </w:r>
          </w:p>
        </w:tc>
      </w:tr>
      <w:tr w:rsidR="001E5104" w:rsidRPr="00AD47BF" w:rsidTr="001E5104">
        <w:trPr>
          <w:cantSplit/>
          <w:trHeight w:hRule="exac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Activities</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9</w:t>
            </w:r>
          </w:p>
        </w:tc>
      </w:tr>
      <w:tr w:rsidR="001E5104" w:rsidRPr="00AD47BF" w:rsidTr="001E5104">
        <w:trPr>
          <w:cantSplit/>
          <w:trHeight w:hRule="exac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Free Time</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8</w:t>
            </w:r>
          </w:p>
        </w:tc>
      </w:tr>
      <w:tr w:rsidR="001E5104" w:rsidRPr="00AD47BF" w:rsidTr="001E5104">
        <w:trPr>
          <w:cantSplit/>
          <w:trHeight w:hRule="exac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Expressing yourself</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8</w:t>
            </w:r>
          </w:p>
        </w:tc>
      </w:tr>
      <w:tr w:rsidR="001E5104" w:rsidRPr="00AD47BF" w:rsidTr="001E5104">
        <w:trPr>
          <w:cantSplit/>
          <w:trHeight w:hRule="exac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Learn from others</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7</w:t>
            </w:r>
          </w:p>
        </w:tc>
      </w:tr>
      <w:tr w:rsidR="001E5104" w:rsidRPr="00AD47BF" w:rsidTr="001E5104">
        <w:trPr>
          <w:cantSplit/>
          <w:trHeight w:hRule="exac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Trip to Vienna</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r>
      <w:tr w:rsidR="001E5104" w:rsidRPr="00AD47BF" w:rsidTr="001E5104">
        <w:trPr>
          <w:cantSplit/>
          <w:trHeight w:hRule="exac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The place</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r>
      <w:tr w:rsidR="001E5104" w:rsidRPr="00AD47BF" w:rsidTr="001E5104">
        <w:trPr>
          <w:cantSplit/>
          <w:trHeight w:hRule="exac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Living together</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r>
      <w:tr w:rsidR="001E5104" w:rsidRPr="00AD47BF" w:rsidTr="001E5104">
        <w:trPr>
          <w:cantSplit/>
          <w:trHeight w:hRule="exac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White Box</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r>
      <w:tr w:rsidR="001E5104" w:rsidRPr="00AD47BF" w:rsidTr="001E5104">
        <w:trPr>
          <w:cantSplit/>
          <w:trHeight w:hRule="exact" w:val="397"/>
          <w:tblHeader/>
        </w:trPr>
        <w:tc>
          <w:tcPr>
            <w:tcW w:w="2382" w:type="dxa"/>
            <w:tcBorders>
              <w:top w:val="nil"/>
              <w:left w:val="single" w:sz="18" w:space="0" w:color="000000"/>
              <w:bottom w:val="single" w:sz="18" w:space="0" w:color="000000"/>
              <w:right w:val="single" w:sz="16" w:space="0" w:color="000000"/>
            </w:tcBorders>
            <w:shd w:val="clear" w:color="auto" w:fill="FFFFFF"/>
            <w:vAlign w:val="center"/>
          </w:tcPr>
          <w:p w:rsidR="001E5104" w:rsidRPr="00AD47BF" w:rsidRDefault="001E5104" w:rsidP="007D6292">
            <w:pPr>
              <w:autoSpaceDE w:val="0"/>
              <w:autoSpaceDN w:val="0"/>
              <w:adjustRightInd w:val="0"/>
              <w:spacing w:after="0" w:line="240" w:lineRule="auto"/>
              <w:ind w:left="145"/>
              <w:rPr>
                <w:rFonts w:cs="Tahoma"/>
                <w:lang w:val="en-US"/>
              </w:rPr>
            </w:pPr>
            <w:r w:rsidRPr="00AD47BF">
              <w:rPr>
                <w:rFonts w:cs="Tahoma"/>
                <w:lang w:val="en-US"/>
              </w:rPr>
              <w:t>Others</w:t>
            </w:r>
          </w:p>
        </w:tc>
        <w:tc>
          <w:tcPr>
            <w:tcW w:w="1115" w:type="dxa"/>
            <w:tcBorders>
              <w:top w:val="nil"/>
              <w:left w:val="single" w:sz="16"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nil"/>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6" w:type="dxa"/>
            <w:tcBorders>
              <w:top w:val="nil"/>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7" w:type="dxa"/>
            <w:tcBorders>
              <w:top w:val="nil"/>
              <w:left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9</w:t>
            </w:r>
          </w:p>
        </w:tc>
      </w:tr>
      <w:tr w:rsidR="001E5104" w:rsidRPr="00AD47BF" w:rsidTr="001E5104">
        <w:trPr>
          <w:cantSplit/>
          <w:trHeight w:hRule="exact" w:val="397"/>
          <w:tblHeader/>
        </w:trPr>
        <w:tc>
          <w:tcPr>
            <w:tcW w:w="2382" w:type="dxa"/>
            <w:tcBorders>
              <w:top w:val="single" w:sz="18" w:space="0" w:color="000000"/>
              <w:left w:val="single" w:sz="18" w:space="0" w:color="000000"/>
              <w:bottom w:val="single" w:sz="18" w:space="0" w:color="000000"/>
              <w:right w:val="single" w:sz="16" w:space="0" w:color="000000"/>
            </w:tcBorders>
            <w:shd w:val="clear" w:color="auto" w:fill="auto"/>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Total</w:t>
            </w:r>
          </w:p>
        </w:tc>
        <w:tc>
          <w:tcPr>
            <w:tcW w:w="1115" w:type="dxa"/>
            <w:tcBorders>
              <w:top w:val="single" w:sz="18" w:space="0" w:color="000000"/>
              <w:left w:val="single" w:sz="16" w:space="0" w:color="000000"/>
              <w:bottom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18</w:t>
            </w:r>
          </w:p>
        </w:tc>
        <w:tc>
          <w:tcPr>
            <w:tcW w:w="1114" w:type="dxa"/>
            <w:tcBorders>
              <w:top w:val="single" w:sz="18" w:space="0" w:color="000000"/>
              <w:bottom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26</w:t>
            </w:r>
          </w:p>
        </w:tc>
        <w:tc>
          <w:tcPr>
            <w:tcW w:w="1114" w:type="dxa"/>
            <w:tcBorders>
              <w:top w:val="single" w:sz="18" w:space="0" w:color="000000"/>
              <w:bottom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27</w:t>
            </w:r>
          </w:p>
        </w:tc>
        <w:tc>
          <w:tcPr>
            <w:tcW w:w="1114" w:type="dxa"/>
            <w:tcBorders>
              <w:top w:val="single" w:sz="18" w:space="0" w:color="000000"/>
              <w:bottom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21</w:t>
            </w:r>
          </w:p>
        </w:tc>
        <w:tc>
          <w:tcPr>
            <w:tcW w:w="1116" w:type="dxa"/>
            <w:tcBorders>
              <w:top w:val="single" w:sz="18" w:space="0" w:color="000000"/>
              <w:bottom w:val="single" w:sz="18" w:space="0" w:color="000000"/>
              <w:right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12</w:t>
            </w:r>
          </w:p>
        </w:tc>
        <w:tc>
          <w:tcPr>
            <w:tcW w:w="1117"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104</w:t>
            </w:r>
          </w:p>
        </w:tc>
      </w:tr>
    </w:tbl>
    <w:p w:rsidR="001E5104" w:rsidRDefault="001E5104">
      <w:pPr>
        <w:rPr>
          <w:rFonts w:cs="Tahoma"/>
          <w:lang w:val="en-US"/>
        </w:rPr>
      </w:pPr>
    </w:p>
    <w:p w:rsidR="00C1251F" w:rsidRDefault="00F35BAD" w:rsidP="00A159F9">
      <w:pPr>
        <w:rPr>
          <w:rFonts w:cs="Tahoma"/>
          <w:lang w:val="en-US"/>
        </w:rPr>
      </w:pPr>
      <w:r>
        <w:rPr>
          <w:rFonts w:cs="Tahoma"/>
          <w:lang w:val="en-US"/>
        </w:rPr>
        <w:t xml:space="preserve">The participants very much enjoyed the company of the people and making new friends, especially because they all come from different countries and cultures. As already mentioned before, the </w:t>
      </w:r>
      <w:r>
        <w:rPr>
          <w:rFonts w:cs="Tahoma"/>
          <w:lang w:val="en-US"/>
        </w:rPr>
        <w:lastRenderedPageBreak/>
        <w:t xml:space="preserve">culture evenings were seen as a highlight of the peacecamp. Participants also especially enjoyed the morning workshop “feel good for peace” and the different activities in general, as well as the time they could spend together between the sessions. </w:t>
      </w:r>
      <w:r w:rsidR="00A159F9">
        <w:rPr>
          <w:rFonts w:cs="Tahoma"/>
          <w:lang w:val="en-US"/>
        </w:rPr>
        <w:t>They appreciated the fact that they could express their talents, opinions and feelings and to learn from others in return. Sightseeing in Vienna, the place Reibers, living together and the White Box were mentioned as well.</w:t>
      </w:r>
    </w:p>
    <w:p w:rsidR="00C62D2D" w:rsidRPr="00C62D2D" w:rsidRDefault="00C62D2D" w:rsidP="00A159F9">
      <w:pPr>
        <w:rPr>
          <w:rFonts w:cs="Tahoma"/>
          <w:b/>
          <w:lang w:val="en-US"/>
        </w:rPr>
      </w:pPr>
      <w:r w:rsidRPr="00C62D2D">
        <w:rPr>
          <w:rFonts w:cs="Tahoma"/>
          <w:b/>
          <w:lang w:val="en-US"/>
        </w:rPr>
        <w:t>3. Which three things did you dislike?</w:t>
      </w:r>
    </w:p>
    <w:p w:rsidR="00C1251F" w:rsidRPr="00AD47BF" w:rsidRDefault="00DC1D8D">
      <w:pPr>
        <w:rPr>
          <w:rFonts w:cs="Tahoma"/>
          <w:lang w:val="en-US"/>
        </w:rPr>
      </w:pPr>
      <w:r>
        <w:rPr>
          <w:rFonts w:cs="Tahoma"/>
          <w:lang w:val="en-US"/>
        </w:rPr>
        <w:t>The participants were asked to nominate up to three things</w:t>
      </w:r>
      <w:r w:rsidR="003B3160">
        <w:rPr>
          <w:rFonts w:cs="Tahoma"/>
          <w:lang w:val="en-US"/>
        </w:rPr>
        <w:t xml:space="preserve"> which they did not like in the peacecamp. The different mentioned elements were classified again and can be seen in the table below:</w:t>
      </w:r>
    </w:p>
    <w:tbl>
      <w:tblPr>
        <w:tblW w:w="90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82"/>
        <w:gridCol w:w="1115"/>
        <w:gridCol w:w="1114"/>
        <w:gridCol w:w="1114"/>
        <w:gridCol w:w="1114"/>
        <w:gridCol w:w="1116"/>
        <w:gridCol w:w="1117"/>
      </w:tblGrid>
      <w:tr w:rsidR="001E5104" w:rsidRPr="00AD47BF" w:rsidTr="001E5104">
        <w:trPr>
          <w:cantSplit/>
          <w:trHeight w:hRule="exact" w:val="397"/>
          <w:tblHeader/>
        </w:trPr>
        <w:tc>
          <w:tcPr>
            <w:tcW w:w="2709" w:type="dxa"/>
            <w:vMerge w:val="restart"/>
            <w:tcBorders>
              <w:top w:val="single" w:sz="18" w:space="0" w:color="000000"/>
              <w:left w:val="single" w:sz="18" w:space="0" w:color="000000"/>
              <w:bottom w:val="single" w:sz="16"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What did you dislike?</w:t>
            </w:r>
          </w:p>
        </w:tc>
        <w:tc>
          <w:tcPr>
            <w:tcW w:w="7596" w:type="dxa"/>
            <w:gridSpan w:val="6"/>
            <w:tcBorders>
              <w:top w:val="single" w:sz="18" w:space="0" w:color="000000"/>
              <w:left w:val="single" w:sz="16"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Group</w:t>
            </w:r>
          </w:p>
        </w:tc>
      </w:tr>
      <w:tr w:rsidR="001E5104" w:rsidRPr="00AD47BF" w:rsidTr="001E5104">
        <w:trPr>
          <w:cantSplit/>
          <w:trHeight w:hRule="exact" w:val="397"/>
          <w:tblHeader/>
        </w:trPr>
        <w:tc>
          <w:tcPr>
            <w:tcW w:w="2709"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p>
        </w:tc>
        <w:tc>
          <w:tcPr>
            <w:tcW w:w="1266" w:type="dxa"/>
            <w:tcBorders>
              <w:lef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Jewish</w:t>
            </w:r>
          </w:p>
        </w:tc>
        <w:tc>
          <w:tcPr>
            <w:tcW w:w="1266"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Arab</w:t>
            </w:r>
          </w:p>
        </w:tc>
        <w:tc>
          <w:tcPr>
            <w:tcW w:w="1266"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Hungarian</w:t>
            </w:r>
          </w:p>
        </w:tc>
        <w:tc>
          <w:tcPr>
            <w:tcW w:w="1266"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Austrian</w:t>
            </w:r>
          </w:p>
        </w:tc>
        <w:tc>
          <w:tcPr>
            <w:tcW w:w="1266" w:type="dxa"/>
            <w:tcBorders>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Staff</w:t>
            </w:r>
          </w:p>
        </w:tc>
        <w:tc>
          <w:tcPr>
            <w:tcW w:w="1266" w:type="dxa"/>
            <w:tcBorders>
              <w:left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Total</w:t>
            </w:r>
          </w:p>
        </w:tc>
      </w:tr>
      <w:tr w:rsidR="001E5104" w:rsidRPr="00AD47BF" w:rsidTr="001E5104">
        <w:trPr>
          <w:cantSplit/>
          <w:trHeight w:hRule="exact" w:val="397"/>
          <w:tblHeader/>
        </w:trPr>
        <w:tc>
          <w:tcPr>
            <w:tcW w:w="2709" w:type="dxa"/>
            <w:vMerge/>
            <w:tcBorders>
              <w:top w:val="single" w:sz="16" w:space="0" w:color="000000"/>
              <w:left w:val="single" w:sz="18" w:space="0" w:color="000000"/>
              <w:bottom w:val="single" w:sz="18"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p>
        </w:tc>
        <w:tc>
          <w:tcPr>
            <w:tcW w:w="1266" w:type="dxa"/>
            <w:tcBorders>
              <w:left w:val="single" w:sz="16"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266"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266"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266"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266" w:type="dxa"/>
            <w:tcBorders>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266" w:type="dxa"/>
            <w:tcBorders>
              <w:left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r>
      <w:tr w:rsidR="001E5104" w:rsidRPr="00AD47BF" w:rsidTr="001E5104">
        <w:trPr>
          <w:cantSplit/>
          <w:trHeight w:hRule="exact" w:val="397"/>
          <w:tblHeader/>
        </w:trPr>
        <w:tc>
          <w:tcPr>
            <w:tcW w:w="2709" w:type="dxa"/>
            <w:tcBorders>
              <w:top w:val="single" w:sz="18" w:space="0" w:color="000000"/>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Large Group</w:t>
            </w:r>
          </w:p>
        </w:tc>
        <w:tc>
          <w:tcPr>
            <w:tcW w:w="1266" w:type="dxa"/>
            <w:tcBorders>
              <w:top w:val="single" w:sz="18" w:space="0" w:color="000000"/>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266"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c>
          <w:tcPr>
            <w:tcW w:w="1266"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266"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single" w:sz="18" w:space="0" w:color="000000"/>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14</w:t>
            </w:r>
          </w:p>
        </w:tc>
      </w:tr>
      <w:tr w:rsidR="001E5104" w:rsidRPr="00AD47BF" w:rsidTr="001E5104">
        <w:trPr>
          <w:cantSplit/>
          <w:trHeight w:hRule="exact" w:val="397"/>
          <w:tblHeader/>
        </w:trPr>
        <w:tc>
          <w:tcPr>
            <w:tcW w:w="2709"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Nothing</w:t>
            </w:r>
          </w:p>
        </w:tc>
        <w:tc>
          <w:tcPr>
            <w:tcW w:w="1266"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9</w:t>
            </w:r>
          </w:p>
        </w:tc>
      </w:tr>
      <w:tr w:rsidR="001E5104" w:rsidRPr="00AD47BF" w:rsidTr="001E5104">
        <w:trPr>
          <w:cantSplit/>
          <w:trHeight w:hRule="exact" w:val="397"/>
          <w:tblHeader/>
        </w:trPr>
        <w:tc>
          <w:tcPr>
            <w:tcW w:w="2709"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Food</w:t>
            </w:r>
          </w:p>
        </w:tc>
        <w:tc>
          <w:tcPr>
            <w:tcW w:w="1266"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6</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9</w:t>
            </w:r>
          </w:p>
        </w:tc>
      </w:tr>
      <w:tr w:rsidR="001E5104" w:rsidRPr="00AD47BF" w:rsidTr="001E5104">
        <w:trPr>
          <w:cantSplit/>
          <w:trHeight w:hRule="exact" w:val="397"/>
          <w:tblHeader/>
        </w:trPr>
        <w:tc>
          <w:tcPr>
            <w:tcW w:w="2709"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Too short</w:t>
            </w:r>
          </w:p>
        </w:tc>
        <w:tc>
          <w:tcPr>
            <w:tcW w:w="1266"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26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7</w:t>
            </w:r>
          </w:p>
        </w:tc>
      </w:tr>
      <w:tr w:rsidR="001E5104" w:rsidRPr="00AD47BF" w:rsidTr="001E5104">
        <w:trPr>
          <w:cantSplit/>
          <w:trHeight w:hRule="exact" w:val="397"/>
          <w:tblHeader/>
        </w:trPr>
        <w:tc>
          <w:tcPr>
            <w:tcW w:w="2709"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Not enough free time</w:t>
            </w:r>
          </w:p>
        </w:tc>
        <w:tc>
          <w:tcPr>
            <w:tcW w:w="1266"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6</w:t>
            </w:r>
          </w:p>
        </w:tc>
      </w:tr>
      <w:tr w:rsidR="001E5104" w:rsidRPr="00AD47BF" w:rsidTr="001E5104">
        <w:trPr>
          <w:cantSplit/>
          <w:trHeight w:hRule="exact" w:val="397"/>
          <w:tblHeader/>
        </w:trPr>
        <w:tc>
          <w:tcPr>
            <w:tcW w:w="2709"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Short Time in Vienna</w:t>
            </w:r>
          </w:p>
        </w:tc>
        <w:tc>
          <w:tcPr>
            <w:tcW w:w="1266"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r>
      <w:tr w:rsidR="001E5104" w:rsidRPr="00AD47BF" w:rsidTr="001E5104">
        <w:trPr>
          <w:cantSplit/>
          <w:trHeight w:hRule="exact" w:val="397"/>
          <w:tblHeader/>
        </w:trPr>
        <w:tc>
          <w:tcPr>
            <w:tcW w:w="2709"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Cleaning situation</w:t>
            </w:r>
          </w:p>
        </w:tc>
        <w:tc>
          <w:tcPr>
            <w:tcW w:w="1266"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r>
      <w:tr w:rsidR="001E5104" w:rsidRPr="00AD47BF" w:rsidTr="001E5104">
        <w:trPr>
          <w:cantSplit/>
          <w:trHeight w:hRule="exact" w:val="397"/>
          <w:tblHeader/>
        </w:trPr>
        <w:tc>
          <w:tcPr>
            <w:tcW w:w="2709"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 xml:space="preserve">Place </w:t>
            </w:r>
          </w:p>
        </w:tc>
        <w:tc>
          <w:tcPr>
            <w:tcW w:w="1266"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r>
      <w:tr w:rsidR="001E5104" w:rsidRPr="00AD47BF" w:rsidTr="001E5104">
        <w:trPr>
          <w:cantSplit/>
          <w:trHeight w:hRule="exact" w:val="397"/>
          <w:tblHeader/>
        </w:trPr>
        <w:tc>
          <w:tcPr>
            <w:tcW w:w="2709"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Hostel/Bedrooms</w:t>
            </w:r>
          </w:p>
        </w:tc>
        <w:tc>
          <w:tcPr>
            <w:tcW w:w="1266"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r>
      <w:tr w:rsidR="001E5104" w:rsidRPr="00AD47BF" w:rsidTr="001E5104">
        <w:trPr>
          <w:cantSplit/>
          <w:trHeight w:hRule="exact" w:val="397"/>
          <w:tblHeader/>
        </w:trPr>
        <w:tc>
          <w:tcPr>
            <w:tcW w:w="2709"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Bedtimes</w:t>
            </w:r>
          </w:p>
        </w:tc>
        <w:tc>
          <w:tcPr>
            <w:tcW w:w="1266"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r>
      <w:tr w:rsidR="001E5104" w:rsidRPr="00AD47BF" w:rsidTr="001E5104">
        <w:trPr>
          <w:cantSplit/>
          <w:trHeight w:hRule="exact" w:val="397"/>
          <w:tblHeader/>
        </w:trPr>
        <w:tc>
          <w:tcPr>
            <w:tcW w:w="2709" w:type="dxa"/>
            <w:tcBorders>
              <w:top w:val="nil"/>
              <w:left w:val="single" w:sz="18" w:space="0" w:color="000000"/>
              <w:bottom w:val="single" w:sz="18" w:space="0" w:color="000000"/>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Others (2 or less)</w:t>
            </w:r>
          </w:p>
        </w:tc>
        <w:tc>
          <w:tcPr>
            <w:tcW w:w="1266" w:type="dxa"/>
            <w:tcBorders>
              <w:top w:val="nil"/>
              <w:left w:val="single" w:sz="16" w:space="0" w:color="000000"/>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266" w:type="dxa"/>
            <w:tcBorders>
              <w:top w:val="nil"/>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266" w:type="dxa"/>
            <w:tcBorders>
              <w:top w:val="nil"/>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266" w:type="dxa"/>
            <w:tcBorders>
              <w:top w:val="nil"/>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266" w:type="dxa"/>
            <w:tcBorders>
              <w:top w:val="nil"/>
              <w:bottom w:val="single" w:sz="18" w:space="0" w:color="000000"/>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266" w:type="dxa"/>
            <w:tcBorders>
              <w:top w:val="nil"/>
              <w:left w:val="single" w:sz="18" w:space="0" w:color="000000"/>
              <w:bottom w:val="single" w:sz="18" w:space="0" w:color="000000"/>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9</w:t>
            </w:r>
          </w:p>
        </w:tc>
      </w:tr>
      <w:tr w:rsidR="001E5104" w:rsidRPr="00AD47BF" w:rsidTr="001E5104">
        <w:trPr>
          <w:cantSplit/>
          <w:trHeight w:hRule="exact" w:val="397"/>
          <w:tblHeader/>
        </w:trPr>
        <w:tc>
          <w:tcPr>
            <w:tcW w:w="2709" w:type="dxa"/>
            <w:tcBorders>
              <w:top w:val="single" w:sz="18" w:space="0" w:color="000000"/>
              <w:left w:val="single" w:sz="18" w:space="0" w:color="000000"/>
              <w:bottom w:val="single" w:sz="18"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Total</w:t>
            </w:r>
          </w:p>
        </w:tc>
        <w:tc>
          <w:tcPr>
            <w:tcW w:w="1266" w:type="dxa"/>
            <w:tcBorders>
              <w:top w:val="single" w:sz="18" w:space="0" w:color="000000"/>
              <w:left w:val="single" w:sz="16"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12</w:t>
            </w:r>
          </w:p>
        </w:tc>
        <w:tc>
          <w:tcPr>
            <w:tcW w:w="1266" w:type="dxa"/>
            <w:tcBorders>
              <w:top w:val="single" w:sz="18"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26</w:t>
            </w:r>
          </w:p>
        </w:tc>
        <w:tc>
          <w:tcPr>
            <w:tcW w:w="1266" w:type="dxa"/>
            <w:tcBorders>
              <w:top w:val="single" w:sz="18"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18</w:t>
            </w:r>
          </w:p>
        </w:tc>
        <w:tc>
          <w:tcPr>
            <w:tcW w:w="1266" w:type="dxa"/>
            <w:tcBorders>
              <w:top w:val="single" w:sz="18"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14</w:t>
            </w:r>
          </w:p>
        </w:tc>
        <w:tc>
          <w:tcPr>
            <w:tcW w:w="1266" w:type="dxa"/>
            <w:tcBorders>
              <w:top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6</w:t>
            </w:r>
          </w:p>
        </w:tc>
        <w:tc>
          <w:tcPr>
            <w:tcW w:w="12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76</w:t>
            </w:r>
          </w:p>
        </w:tc>
      </w:tr>
    </w:tbl>
    <w:p w:rsidR="001E5104" w:rsidRPr="00AD47BF" w:rsidRDefault="001E5104">
      <w:pPr>
        <w:rPr>
          <w:rFonts w:cs="Tahoma"/>
          <w:lang w:val="en-US"/>
        </w:rPr>
      </w:pPr>
    </w:p>
    <w:p w:rsidR="00541D18" w:rsidRDefault="003B3160" w:rsidP="00541D18">
      <w:pPr>
        <w:rPr>
          <w:rFonts w:cs="Tahoma"/>
          <w:lang w:val="en-US"/>
        </w:rPr>
      </w:pPr>
      <w:r>
        <w:rPr>
          <w:rFonts w:cs="Tahoma"/>
          <w:lang w:val="en-US"/>
        </w:rPr>
        <w:t xml:space="preserve">The large group was named most often by the participants </w:t>
      </w:r>
      <w:r w:rsidR="00541D18">
        <w:rPr>
          <w:rFonts w:cs="Tahoma"/>
          <w:lang w:val="en-US"/>
        </w:rPr>
        <w:t>(</w:t>
      </w:r>
      <w:proofErr w:type="gramStart"/>
      <w:r w:rsidR="00541D18">
        <w:rPr>
          <w:rFonts w:cs="Tahoma"/>
          <w:lang w:val="en-US"/>
        </w:rPr>
        <w:t>14x</w:t>
      </w:r>
      <w:proofErr w:type="gramEnd"/>
      <w:r w:rsidR="00541D18">
        <w:rPr>
          <w:rFonts w:cs="Tahoma"/>
          <w:lang w:val="en-US"/>
        </w:rPr>
        <w:t xml:space="preserve">) </w:t>
      </w:r>
      <w:r>
        <w:rPr>
          <w:rFonts w:cs="Tahoma"/>
          <w:lang w:val="en-US"/>
        </w:rPr>
        <w:t>with the statement, that the sessions lasted too long and</w:t>
      </w:r>
      <w:r w:rsidR="00541D18">
        <w:rPr>
          <w:rFonts w:cs="Tahoma"/>
          <w:lang w:val="en-US"/>
        </w:rPr>
        <w:t xml:space="preserve"> were therefore rather exhausting,</w:t>
      </w:r>
      <w:r>
        <w:rPr>
          <w:rFonts w:cs="Tahoma"/>
          <w:lang w:val="en-US"/>
        </w:rPr>
        <w:t xml:space="preserve"> they </w:t>
      </w:r>
      <w:r w:rsidR="00541D18">
        <w:rPr>
          <w:rFonts w:cs="Tahoma"/>
          <w:lang w:val="en-US"/>
        </w:rPr>
        <w:t>also criticized the structure of the large group. Also worth mentioning is the fact that nine participants stated nothing when asked what they didn’t like, and seven participants would have loved the peacecamp to last longer. Nine participants didn’t really like the food or would have liked more vegetables and fruits. Also mentioned was the lack of time they could spend together between the sessions as well as the short time in Vienna. Some participants criticized the cleaning situation especially of the bathrooms, the fact that there were no shops and no internet in Reibers as well as the bedroom situation and the bedtimes.</w:t>
      </w:r>
    </w:p>
    <w:p w:rsidR="00541D18" w:rsidRDefault="00541D18">
      <w:pPr>
        <w:rPr>
          <w:rFonts w:cs="Tahoma"/>
          <w:lang w:val="en-US"/>
        </w:rPr>
      </w:pPr>
      <w:r>
        <w:rPr>
          <w:rFonts w:cs="Tahoma"/>
          <w:lang w:val="en-US"/>
        </w:rPr>
        <w:br w:type="page"/>
      </w:r>
    </w:p>
    <w:p w:rsidR="00541D18" w:rsidRPr="00541D18" w:rsidRDefault="00541D18">
      <w:pPr>
        <w:rPr>
          <w:rFonts w:cs="Tahoma"/>
          <w:b/>
          <w:bCs/>
          <w:lang w:val="en-US"/>
        </w:rPr>
      </w:pPr>
      <w:r w:rsidRPr="00541D18">
        <w:rPr>
          <w:rFonts w:cs="Tahoma"/>
          <w:b/>
          <w:bCs/>
          <w:lang w:val="en-US"/>
        </w:rPr>
        <w:lastRenderedPageBreak/>
        <w:t>4. Please list what you have learned / taken home from the peacecamp</w:t>
      </w:r>
    </w:p>
    <w:p w:rsidR="00541D18" w:rsidRDefault="00196797" w:rsidP="00196797">
      <w:pPr>
        <w:rPr>
          <w:rFonts w:cs="Tahoma"/>
          <w:lang w:val="en-US"/>
        </w:rPr>
      </w:pPr>
      <w:r>
        <w:rPr>
          <w:rFonts w:cs="Tahoma"/>
          <w:lang w:val="en-US"/>
        </w:rPr>
        <w:t>The participants were asked to nominate up to three things they have learned at or taken home from the peacecamp. The answers were again put into categories and can be seen in the table below:</w:t>
      </w:r>
    </w:p>
    <w:tbl>
      <w:tblPr>
        <w:tblW w:w="90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82"/>
        <w:gridCol w:w="1115"/>
        <w:gridCol w:w="1114"/>
        <w:gridCol w:w="1114"/>
        <w:gridCol w:w="1114"/>
        <w:gridCol w:w="1116"/>
        <w:gridCol w:w="1117"/>
      </w:tblGrid>
      <w:tr w:rsidR="001E5104" w:rsidRPr="00AD47BF" w:rsidTr="00541D18">
        <w:trPr>
          <w:cantSplit/>
          <w:trHeight w:val="397"/>
          <w:tblHeader/>
        </w:trPr>
        <w:tc>
          <w:tcPr>
            <w:tcW w:w="2382" w:type="dxa"/>
            <w:vMerge w:val="restart"/>
            <w:tcBorders>
              <w:top w:val="single" w:sz="18" w:space="0" w:color="000000"/>
              <w:left w:val="single" w:sz="18" w:space="0" w:color="000000"/>
              <w:bottom w:val="single" w:sz="16"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What have you learned, taken home from the peacecamp?</w:t>
            </w:r>
          </w:p>
        </w:tc>
        <w:tc>
          <w:tcPr>
            <w:tcW w:w="6690" w:type="dxa"/>
            <w:gridSpan w:val="6"/>
            <w:tcBorders>
              <w:top w:val="single" w:sz="18" w:space="0" w:color="000000"/>
              <w:left w:val="single" w:sz="16"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Group</w:t>
            </w:r>
          </w:p>
        </w:tc>
      </w:tr>
      <w:tr w:rsidR="001E5104" w:rsidRPr="00AD47BF" w:rsidTr="00541D18">
        <w:trPr>
          <w:cantSplit/>
          <w:trHeight w:val="397"/>
          <w:tblHeader/>
        </w:trPr>
        <w:tc>
          <w:tcPr>
            <w:tcW w:w="2382"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p>
        </w:tc>
        <w:tc>
          <w:tcPr>
            <w:tcW w:w="1115" w:type="dxa"/>
            <w:tcBorders>
              <w:lef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Jewish</w:t>
            </w:r>
          </w:p>
        </w:tc>
        <w:tc>
          <w:tcPr>
            <w:tcW w:w="111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Arab</w:t>
            </w:r>
          </w:p>
        </w:tc>
        <w:tc>
          <w:tcPr>
            <w:tcW w:w="111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Hungarian</w:t>
            </w:r>
          </w:p>
        </w:tc>
        <w:tc>
          <w:tcPr>
            <w:tcW w:w="111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Austrian</w:t>
            </w:r>
          </w:p>
        </w:tc>
        <w:tc>
          <w:tcPr>
            <w:tcW w:w="1116" w:type="dxa"/>
            <w:tcBorders>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Staff</w:t>
            </w:r>
          </w:p>
        </w:tc>
        <w:tc>
          <w:tcPr>
            <w:tcW w:w="1117" w:type="dxa"/>
            <w:tcBorders>
              <w:left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Total</w:t>
            </w:r>
          </w:p>
        </w:tc>
      </w:tr>
      <w:tr w:rsidR="001E5104" w:rsidRPr="00AD47BF" w:rsidTr="00541D18">
        <w:trPr>
          <w:cantSplit/>
          <w:trHeight w:val="397"/>
          <w:tblHeader/>
        </w:trPr>
        <w:tc>
          <w:tcPr>
            <w:tcW w:w="2382" w:type="dxa"/>
            <w:vMerge/>
            <w:tcBorders>
              <w:top w:val="single" w:sz="16" w:space="0" w:color="000000"/>
              <w:left w:val="single" w:sz="18" w:space="0" w:color="000000"/>
              <w:bottom w:val="single" w:sz="18"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p>
        </w:tc>
        <w:tc>
          <w:tcPr>
            <w:tcW w:w="1115" w:type="dxa"/>
            <w:tcBorders>
              <w:left w:val="single" w:sz="16"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6" w:type="dxa"/>
            <w:tcBorders>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7" w:type="dxa"/>
            <w:tcBorders>
              <w:left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r>
      <w:tr w:rsidR="001E5104" w:rsidRPr="00AD47BF" w:rsidTr="00541D18">
        <w:trPr>
          <w:cantSplit/>
          <w:trHeight w:val="397"/>
          <w:tblHeader/>
        </w:trPr>
        <w:tc>
          <w:tcPr>
            <w:tcW w:w="2382" w:type="dxa"/>
            <w:tcBorders>
              <w:top w:val="single" w:sz="18" w:space="0" w:color="000000"/>
              <w:left w:val="single" w:sz="18" w:space="0" w:color="000000"/>
              <w:bottom w:val="nil"/>
              <w:right w:val="single" w:sz="16" w:space="0" w:color="000000"/>
            </w:tcBorders>
            <w:shd w:val="clear" w:color="auto" w:fill="DBE5F1" w:themeFill="accent1" w:themeFillTint="33"/>
            <w:vAlign w:val="center"/>
          </w:tcPr>
          <w:p w:rsidR="001E5104" w:rsidRPr="00AD47BF" w:rsidRDefault="00196797" w:rsidP="001E5104">
            <w:pPr>
              <w:autoSpaceDE w:val="0"/>
              <w:autoSpaceDN w:val="0"/>
              <w:adjustRightInd w:val="0"/>
              <w:spacing w:after="0" w:line="240" w:lineRule="auto"/>
              <w:ind w:left="145"/>
              <w:rPr>
                <w:rFonts w:cs="Tahoma"/>
                <w:lang w:val="en-US"/>
              </w:rPr>
            </w:pPr>
            <w:r>
              <w:rPr>
                <w:rFonts w:cs="Tahoma"/>
                <w:lang w:val="en-US"/>
              </w:rPr>
              <w:t>Different</w:t>
            </w:r>
            <w:r w:rsidR="001E5104" w:rsidRPr="00AD47BF">
              <w:rPr>
                <w:rFonts w:cs="Tahoma"/>
                <w:lang w:val="en-US"/>
              </w:rPr>
              <w:t xml:space="preserve"> Cultures</w:t>
            </w:r>
          </w:p>
        </w:tc>
        <w:tc>
          <w:tcPr>
            <w:tcW w:w="1115" w:type="dxa"/>
            <w:tcBorders>
              <w:top w:val="single" w:sz="18" w:space="0" w:color="000000"/>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6</w:t>
            </w:r>
          </w:p>
        </w:tc>
        <w:tc>
          <w:tcPr>
            <w:tcW w:w="111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7</w:t>
            </w:r>
          </w:p>
        </w:tc>
        <w:tc>
          <w:tcPr>
            <w:tcW w:w="111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6" w:type="dxa"/>
            <w:tcBorders>
              <w:top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7" w:type="dxa"/>
            <w:tcBorders>
              <w:top w:val="single" w:sz="18" w:space="0" w:color="000000"/>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24</w:t>
            </w:r>
          </w:p>
        </w:tc>
      </w:tr>
      <w:tr w:rsidR="001E5104" w:rsidRPr="00AD47BF" w:rsidTr="00541D18">
        <w:trPr>
          <w:cantSplit/>
          <w:trHeigh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Get to know different perspectives</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16</w:t>
            </w:r>
          </w:p>
        </w:tc>
      </w:tr>
      <w:tr w:rsidR="001E5104" w:rsidRPr="00AD47BF" w:rsidTr="00541D18">
        <w:trPr>
          <w:cantSplit/>
          <w:trHeigh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96797" w:rsidP="001E5104">
            <w:pPr>
              <w:autoSpaceDE w:val="0"/>
              <w:autoSpaceDN w:val="0"/>
              <w:adjustRightInd w:val="0"/>
              <w:spacing w:after="0" w:line="240" w:lineRule="auto"/>
              <w:ind w:left="145"/>
              <w:rPr>
                <w:rFonts w:cs="Tahoma"/>
                <w:lang w:val="en-US"/>
              </w:rPr>
            </w:pPr>
            <w:r>
              <w:rPr>
                <w:rFonts w:cs="Tahoma"/>
                <w:lang w:val="en-US"/>
              </w:rPr>
              <w:t>Bel</w:t>
            </w:r>
            <w:r w:rsidR="001E5104" w:rsidRPr="00AD47BF">
              <w:rPr>
                <w:rFonts w:cs="Tahoma"/>
                <w:lang w:val="en-US"/>
              </w:rPr>
              <w:t>i</w:t>
            </w:r>
            <w:r>
              <w:rPr>
                <w:rFonts w:cs="Tahoma"/>
                <w:lang w:val="en-US"/>
              </w:rPr>
              <w:t>e</w:t>
            </w:r>
            <w:r w:rsidR="001E5104" w:rsidRPr="00AD47BF">
              <w:rPr>
                <w:rFonts w:cs="Tahoma"/>
                <w:lang w:val="en-US"/>
              </w:rPr>
              <w:t>ve in Peace</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13</w:t>
            </w:r>
          </w:p>
        </w:tc>
      </w:tr>
      <w:tr w:rsidR="001E5104" w:rsidRPr="00AD47BF" w:rsidTr="00541D18">
        <w:trPr>
          <w:cantSplit/>
          <w:trHeigh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New Friends</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13</w:t>
            </w:r>
          </w:p>
        </w:tc>
      </w:tr>
      <w:tr w:rsidR="001E5104" w:rsidRPr="00AD47BF" w:rsidTr="00541D18">
        <w:trPr>
          <w:cantSplit/>
          <w:trHeigh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New ways to cope with difficulties</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8</w:t>
            </w:r>
          </w:p>
        </w:tc>
      </w:tr>
      <w:tr w:rsidR="001E5104" w:rsidRPr="00AD47BF" w:rsidTr="00541D18">
        <w:trPr>
          <w:cantSplit/>
          <w:trHeigh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History, Information about conflicts</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8</w:t>
            </w:r>
          </w:p>
        </w:tc>
      </w:tr>
      <w:tr w:rsidR="001E5104" w:rsidRPr="00AD47BF" w:rsidTr="00541D18">
        <w:trPr>
          <w:cantSplit/>
          <w:trHeigh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Language Skills</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r>
      <w:tr w:rsidR="001E5104" w:rsidRPr="00AD47BF" w:rsidTr="00541D18">
        <w:trPr>
          <w:cantSplit/>
          <w:trHeigh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Good Memories</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r>
      <w:tr w:rsidR="001E5104" w:rsidRPr="00AD47BF" w:rsidTr="00541D18">
        <w:trPr>
          <w:cantSplit/>
          <w:trHeight w:val="397"/>
          <w:tblHeader/>
        </w:trPr>
        <w:tc>
          <w:tcPr>
            <w:tcW w:w="2382" w:type="dxa"/>
            <w:tcBorders>
              <w:top w:val="nil"/>
              <w:left w:val="single" w:sz="18" w:space="0" w:color="000000"/>
              <w:bottom w:val="single" w:sz="18" w:space="0" w:color="000000"/>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Others (2 or less)</w:t>
            </w:r>
          </w:p>
        </w:tc>
        <w:tc>
          <w:tcPr>
            <w:tcW w:w="1115" w:type="dxa"/>
            <w:tcBorders>
              <w:top w:val="nil"/>
              <w:left w:val="single" w:sz="16" w:space="0" w:color="000000"/>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6" w:type="dxa"/>
            <w:tcBorders>
              <w:top w:val="nil"/>
              <w:bottom w:val="single" w:sz="18" w:space="0" w:color="000000"/>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7" w:type="dxa"/>
            <w:tcBorders>
              <w:top w:val="nil"/>
              <w:left w:val="single" w:sz="18" w:space="0" w:color="000000"/>
              <w:bottom w:val="single" w:sz="18" w:space="0" w:color="000000"/>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6</w:t>
            </w:r>
          </w:p>
        </w:tc>
      </w:tr>
      <w:tr w:rsidR="001E5104" w:rsidRPr="00AD47BF" w:rsidTr="00541D18">
        <w:trPr>
          <w:cantSplit/>
          <w:trHeight w:val="397"/>
          <w:tblHeader/>
        </w:trPr>
        <w:tc>
          <w:tcPr>
            <w:tcW w:w="2382" w:type="dxa"/>
            <w:tcBorders>
              <w:top w:val="single" w:sz="18" w:space="0" w:color="000000"/>
              <w:left w:val="single" w:sz="18" w:space="0" w:color="000000"/>
              <w:bottom w:val="single" w:sz="18"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Total</w:t>
            </w:r>
          </w:p>
        </w:tc>
        <w:tc>
          <w:tcPr>
            <w:tcW w:w="1115" w:type="dxa"/>
            <w:tcBorders>
              <w:top w:val="single" w:sz="18" w:space="0" w:color="000000"/>
              <w:left w:val="single" w:sz="16"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16</w:t>
            </w:r>
          </w:p>
        </w:tc>
        <w:tc>
          <w:tcPr>
            <w:tcW w:w="1114" w:type="dxa"/>
            <w:tcBorders>
              <w:top w:val="single" w:sz="18"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25</w:t>
            </w:r>
          </w:p>
        </w:tc>
        <w:tc>
          <w:tcPr>
            <w:tcW w:w="1114" w:type="dxa"/>
            <w:tcBorders>
              <w:top w:val="single" w:sz="18"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23</w:t>
            </w:r>
          </w:p>
        </w:tc>
        <w:tc>
          <w:tcPr>
            <w:tcW w:w="1114" w:type="dxa"/>
            <w:tcBorders>
              <w:top w:val="single" w:sz="18"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21</w:t>
            </w:r>
          </w:p>
        </w:tc>
        <w:tc>
          <w:tcPr>
            <w:tcW w:w="1116" w:type="dxa"/>
            <w:tcBorders>
              <w:top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11</w:t>
            </w:r>
          </w:p>
        </w:tc>
        <w:tc>
          <w:tcPr>
            <w:tcW w:w="1117"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96</w:t>
            </w:r>
          </w:p>
        </w:tc>
      </w:tr>
    </w:tbl>
    <w:p w:rsidR="001E5104" w:rsidRPr="00AD47BF" w:rsidRDefault="001E5104">
      <w:pPr>
        <w:rPr>
          <w:rFonts w:cs="Tahoma"/>
          <w:lang w:val="en-US"/>
        </w:rPr>
      </w:pPr>
    </w:p>
    <w:p w:rsidR="001E5104" w:rsidRDefault="00196797" w:rsidP="00607316">
      <w:pPr>
        <w:rPr>
          <w:rFonts w:cs="Tahoma"/>
          <w:lang w:val="en-US"/>
        </w:rPr>
      </w:pPr>
      <w:r>
        <w:rPr>
          <w:rFonts w:cs="Tahoma"/>
          <w:lang w:val="en-US"/>
        </w:rPr>
        <w:t xml:space="preserve">The peacecampers learned a lot about different cultures, how to treat each other with respect and that everyone is the same with the same feelings and teenage problems, where the cultural background just doesn’t matter. Thus they gained a lot of new friends. The participants really appreciated to get to know different perspectives, enjoyed to hear the others’ opinions and learned to accept them. It helped them to believe in peace and to create their own strategies to achieve peace within themselves and bring it to others. Participants learned about new ways and strategies to cope with difficulties, and especially that negotiating is the best and only way to solve a conflict. They also gained a lot of knowledge about the history of the different cultures and the </w:t>
      </w:r>
      <w:r w:rsidR="00607316">
        <w:rPr>
          <w:rFonts w:cs="Tahoma"/>
          <w:lang w:val="en-US"/>
        </w:rPr>
        <w:t>Mideast conflict,</w:t>
      </w:r>
      <w:r w:rsidR="00187D7D">
        <w:rPr>
          <w:rFonts w:cs="Tahoma"/>
          <w:lang w:val="en-US"/>
        </w:rPr>
        <w:t xml:space="preserve"> improve their language skills in English and enjoyed learning new words in Hebrew, Arabic, Hungarian or German. They took with them lots of good memories.</w:t>
      </w:r>
    </w:p>
    <w:p w:rsidR="00541D18" w:rsidRPr="00187D7D" w:rsidRDefault="00187D7D">
      <w:pPr>
        <w:rPr>
          <w:rFonts w:cs="Tahoma"/>
          <w:b/>
          <w:lang w:val="en-US"/>
        </w:rPr>
      </w:pPr>
      <w:r w:rsidRPr="00187D7D">
        <w:rPr>
          <w:rFonts w:cs="Tahoma"/>
          <w:b/>
          <w:lang w:val="en-US"/>
        </w:rPr>
        <w:t>5. What would you improve in the next peacecamps?</w:t>
      </w:r>
    </w:p>
    <w:p w:rsidR="00187D7D" w:rsidRDefault="00187D7D" w:rsidP="00187D7D">
      <w:pPr>
        <w:rPr>
          <w:rFonts w:cs="Tahoma"/>
          <w:lang w:val="en-US"/>
        </w:rPr>
      </w:pPr>
      <w:r>
        <w:rPr>
          <w:rFonts w:cs="Tahoma"/>
          <w:lang w:val="en-US"/>
        </w:rPr>
        <w:t>The answers to the question of “what should be improved” show that the participants were all in all very satisfied with the peacecamp experience. Here are the things they would improve in the next peacecamp:</w:t>
      </w:r>
    </w:p>
    <w:p w:rsidR="00187D7D" w:rsidRDefault="00187D7D">
      <w:pPr>
        <w:rPr>
          <w:rFonts w:cs="Tahoma"/>
          <w:lang w:val="en-US"/>
        </w:rPr>
      </w:pPr>
      <w:r>
        <w:rPr>
          <w:rFonts w:cs="Tahoma"/>
          <w:lang w:val="en-US"/>
        </w:rPr>
        <w:br w:type="page"/>
      </w:r>
    </w:p>
    <w:tbl>
      <w:tblPr>
        <w:tblW w:w="90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82"/>
        <w:gridCol w:w="1115"/>
        <w:gridCol w:w="1114"/>
        <w:gridCol w:w="1114"/>
        <w:gridCol w:w="1114"/>
        <w:gridCol w:w="1116"/>
        <w:gridCol w:w="1117"/>
      </w:tblGrid>
      <w:tr w:rsidR="001E5104" w:rsidRPr="00AD47BF" w:rsidTr="00187D7D">
        <w:trPr>
          <w:cantSplit/>
          <w:trHeight w:val="397"/>
          <w:tblHeader/>
        </w:trPr>
        <w:tc>
          <w:tcPr>
            <w:tcW w:w="2382" w:type="dxa"/>
            <w:vMerge w:val="restart"/>
            <w:tcBorders>
              <w:top w:val="single" w:sz="18" w:space="0" w:color="000000"/>
              <w:left w:val="single" w:sz="18" w:space="0" w:color="000000"/>
              <w:bottom w:val="single" w:sz="16"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lastRenderedPageBreak/>
              <w:t>What would you improve?</w:t>
            </w:r>
          </w:p>
        </w:tc>
        <w:tc>
          <w:tcPr>
            <w:tcW w:w="6690" w:type="dxa"/>
            <w:gridSpan w:val="6"/>
            <w:tcBorders>
              <w:top w:val="single" w:sz="18" w:space="0" w:color="000000"/>
              <w:left w:val="single" w:sz="16"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Group</w:t>
            </w:r>
          </w:p>
        </w:tc>
      </w:tr>
      <w:tr w:rsidR="001E5104" w:rsidRPr="00AD47BF" w:rsidTr="00187D7D">
        <w:trPr>
          <w:cantSplit/>
          <w:trHeight w:val="397"/>
          <w:tblHeader/>
        </w:trPr>
        <w:tc>
          <w:tcPr>
            <w:tcW w:w="2382"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rPr>
                <w:rFonts w:cs="Tahoma"/>
                <w:lang w:val="en-US"/>
              </w:rPr>
            </w:pPr>
          </w:p>
        </w:tc>
        <w:tc>
          <w:tcPr>
            <w:tcW w:w="1115" w:type="dxa"/>
            <w:tcBorders>
              <w:left w:val="single" w:sz="16"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Jewish</w:t>
            </w:r>
          </w:p>
        </w:tc>
        <w:tc>
          <w:tcPr>
            <w:tcW w:w="111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Arab</w:t>
            </w:r>
          </w:p>
        </w:tc>
        <w:tc>
          <w:tcPr>
            <w:tcW w:w="111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Hungarian</w:t>
            </w:r>
          </w:p>
        </w:tc>
        <w:tc>
          <w:tcPr>
            <w:tcW w:w="1114" w:type="dxa"/>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Austrian</w:t>
            </w:r>
          </w:p>
        </w:tc>
        <w:tc>
          <w:tcPr>
            <w:tcW w:w="1116" w:type="dxa"/>
            <w:tcBorders>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Staff</w:t>
            </w:r>
          </w:p>
        </w:tc>
        <w:tc>
          <w:tcPr>
            <w:tcW w:w="1117" w:type="dxa"/>
            <w:tcBorders>
              <w:left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Total</w:t>
            </w:r>
          </w:p>
        </w:tc>
      </w:tr>
      <w:tr w:rsidR="001E5104" w:rsidRPr="00AD47BF" w:rsidTr="00187D7D">
        <w:trPr>
          <w:cantSplit/>
          <w:trHeight w:val="397"/>
          <w:tblHeader/>
        </w:trPr>
        <w:tc>
          <w:tcPr>
            <w:tcW w:w="2382" w:type="dxa"/>
            <w:vMerge/>
            <w:tcBorders>
              <w:top w:val="single" w:sz="16" w:space="0" w:color="000000"/>
              <w:left w:val="single" w:sz="18" w:space="0" w:color="000000"/>
              <w:bottom w:val="single" w:sz="18"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rPr>
                <w:rFonts w:cs="Tahoma"/>
                <w:lang w:val="en-US"/>
              </w:rPr>
            </w:pPr>
          </w:p>
        </w:tc>
        <w:tc>
          <w:tcPr>
            <w:tcW w:w="1115" w:type="dxa"/>
            <w:tcBorders>
              <w:left w:val="single" w:sz="16"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4" w:type="dxa"/>
            <w:tcBorders>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6" w:type="dxa"/>
            <w:tcBorders>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c>
          <w:tcPr>
            <w:tcW w:w="1117" w:type="dxa"/>
            <w:tcBorders>
              <w:left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320" w:lineRule="atLeast"/>
              <w:ind w:left="60" w:right="60"/>
              <w:jc w:val="center"/>
              <w:rPr>
                <w:rFonts w:cs="Tahoma"/>
                <w:lang w:val="en-US"/>
              </w:rPr>
            </w:pPr>
            <w:r w:rsidRPr="00AD47BF">
              <w:rPr>
                <w:rFonts w:cs="Tahoma"/>
                <w:lang w:val="en-US"/>
              </w:rPr>
              <w:t>Anzahl</w:t>
            </w:r>
          </w:p>
        </w:tc>
      </w:tr>
      <w:tr w:rsidR="001E5104" w:rsidRPr="00AD47BF" w:rsidTr="00187D7D">
        <w:trPr>
          <w:cantSplit/>
          <w:trHeight w:val="397"/>
          <w:tblHeader/>
        </w:trPr>
        <w:tc>
          <w:tcPr>
            <w:tcW w:w="2382" w:type="dxa"/>
            <w:tcBorders>
              <w:top w:val="single" w:sz="18" w:space="0" w:color="000000"/>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 xml:space="preserve">Structure of the </w:t>
            </w:r>
          </w:p>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Large Group</w:t>
            </w:r>
          </w:p>
        </w:tc>
        <w:tc>
          <w:tcPr>
            <w:tcW w:w="1115" w:type="dxa"/>
            <w:tcBorders>
              <w:top w:val="single" w:sz="18" w:space="0" w:color="000000"/>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5</w:t>
            </w:r>
          </w:p>
        </w:tc>
        <w:tc>
          <w:tcPr>
            <w:tcW w:w="1114" w:type="dxa"/>
            <w:tcBorders>
              <w:top w:val="single" w:sz="18"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6" w:type="dxa"/>
            <w:tcBorders>
              <w:top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single" w:sz="18" w:space="0" w:color="000000"/>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13</w:t>
            </w:r>
          </w:p>
        </w:tc>
      </w:tr>
      <w:tr w:rsidR="001E5104" w:rsidRPr="00AD47BF" w:rsidTr="00187D7D">
        <w:trPr>
          <w:cantSplit/>
          <w:trHeigh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More Free Time</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11</w:t>
            </w:r>
          </w:p>
        </w:tc>
      </w:tr>
      <w:tr w:rsidR="001E5104" w:rsidRPr="00AD47BF" w:rsidTr="00187D7D">
        <w:trPr>
          <w:cantSplit/>
          <w:trHeigh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Food</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6</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10</w:t>
            </w:r>
          </w:p>
        </w:tc>
      </w:tr>
      <w:tr w:rsidR="001E5104" w:rsidRPr="00AD47BF" w:rsidTr="00187D7D">
        <w:trPr>
          <w:cantSplit/>
          <w:trHeigh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Place/Cleaning Situation</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6</w:t>
            </w:r>
          </w:p>
        </w:tc>
      </w:tr>
      <w:tr w:rsidR="001E5104" w:rsidRPr="00AD47BF" w:rsidTr="00187D7D">
        <w:trPr>
          <w:cantSplit/>
          <w:trHeigh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See more of Austria</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3</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6</w:t>
            </w:r>
          </w:p>
        </w:tc>
      </w:tr>
      <w:tr w:rsidR="001E5104" w:rsidRPr="00AD47BF" w:rsidTr="00187D7D">
        <w:trPr>
          <w:cantSplit/>
          <w:trHeight w:val="397"/>
          <w:tblHeader/>
        </w:trPr>
        <w:tc>
          <w:tcPr>
            <w:tcW w:w="2382" w:type="dxa"/>
            <w:tcBorders>
              <w:top w:val="nil"/>
              <w:left w:val="single" w:sz="18" w:space="0" w:color="000000"/>
              <w:bottom w:val="nil"/>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Longer Peacecamp</w:t>
            </w:r>
          </w:p>
        </w:tc>
        <w:tc>
          <w:tcPr>
            <w:tcW w:w="1115" w:type="dxa"/>
            <w:tcBorders>
              <w:top w:val="nil"/>
              <w:left w:val="single" w:sz="16" w:space="0" w:color="000000"/>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6" w:type="dxa"/>
            <w:tcBorders>
              <w:top w:val="nil"/>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r>
      <w:tr w:rsidR="001E5104" w:rsidRPr="00AD47BF" w:rsidTr="00187D7D">
        <w:trPr>
          <w:cantSplit/>
          <w:trHeight w:val="397"/>
          <w:tblHeader/>
        </w:trPr>
        <w:tc>
          <w:tcPr>
            <w:tcW w:w="2382" w:type="dxa"/>
            <w:tcBorders>
              <w:top w:val="nil"/>
              <w:left w:val="single" w:sz="18" w:space="0" w:color="000000"/>
              <w:bottom w:val="nil"/>
              <w:right w:val="single" w:sz="16"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Bedtime</w:t>
            </w:r>
          </w:p>
        </w:tc>
        <w:tc>
          <w:tcPr>
            <w:tcW w:w="1115" w:type="dxa"/>
            <w:tcBorders>
              <w:top w:val="nil"/>
              <w:left w:val="single" w:sz="16" w:space="0" w:color="000000"/>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w:t>
            </w:r>
          </w:p>
        </w:tc>
        <w:tc>
          <w:tcPr>
            <w:tcW w:w="1114" w:type="dxa"/>
            <w:tcBorders>
              <w:top w:val="nil"/>
              <w:bottom w:val="nil"/>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6" w:type="dxa"/>
            <w:tcBorders>
              <w:top w:val="nil"/>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7" w:type="dxa"/>
            <w:tcBorders>
              <w:top w:val="nil"/>
              <w:left w:val="single" w:sz="18" w:space="0" w:color="000000"/>
              <w:bottom w:val="nil"/>
              <w:right w:val="single" w:sz="18" w:space="0" w:color="000000"/>
            </w:tcBorders>
            <w:shd w:val="clear" w:color="auto" w:fill="DBE5F1" w:themeFill="accent1" w:themeFillTint="33"/>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r>
      <w:tr w:rsidR="001E5104" w:rsidRPr="00AD47BF" w:rsidTr="00187D7D">
        <w:trPr>
          <w:cantSplit/>
          <w:trHeight w:val="397"/>
          <w:tblHeader/>
        </w:trPr>
        <w:tc>
          <w:tcPr>
            <w:tcW w:w="2382" w:type="dxa"/>
            <w:tcBorders>
              <w:top w:val="nil"/>
              <w:left w:val="single" w:sz="18" w:space="0" w:color="000000"/>
              <w:bottom w:val="single" w:sz="18" w:space="0" w:color="000000"/>
              <w:right w:val="single" w:sz="16" w:space="0" w:color="000000"/>
            </w:tcBorders>
            <w:shd w:val="clear" w:color="auto" w:fill="FFFFFF"/>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Others (1 nomination)</w:t>
            </w:r>
          </w:p>
        </w:tc>
        <w:tc>
          <w:tcPr>
            <w:tcW w:w="1115" w:type="dxa"/>
            <w:tcBorders>
              <w:top w:val="nil"/>
              <w:left w:val="single" w:sz="16" w:space="0" w:color="000000"/>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4" w:type="dxa"/>
            <w:tcBorders>
              <w:top w:val="nil"/>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4" w:type="dxa"/>
            <w:tcBorders>
              <w:top w:val="nil"/>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0</w:t>
            </w:r>
          </w:p>
        </w:tc>
        <w:tc>
          <w:tcPr>
            <w:tcW w:w="1114" w:type="dxa"/>
            <w:tcBorders>
              <w:top w:val="nil"/>
              <w:bottom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6" w:type="dxa"/>
            <w:tcBorders>
              <w:top w:val="nil"/>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w:t>
            </w:r>
          </w:p>
        </w:tc>
        <w:tc>
          <w:tcPr>
            <w:tcW w:w="1117" w:type="dxa"/>
            <w:tcBorders>
              <w:top w:val="nil"/>
              <w:left w:val="single" w:sz="18" w:space="0" w:color="000000"/>
              <w:bottom w:val="single" w:sz="18" w:space="0" w:color="000000"/>
              <w:right w:val="single" w:sz="18" w:space="0" w:color="000000"/>
            </w:tcBorders>
            <w:shd w:val="clear" w:color="auto" w:fill="FFFFFF"/>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10</w:t>
            </w:r>
          </w:p>
        </w:tc>
      </w:tr>
      <w:tr w:rsidR="001E5104" w:rsidRPr="00AD47BF" w:rsidTr="00187D7D">
        <w:trPr>
          <w:cantSplit/>
          <w:trHeight w:val="397"/>
          <w:tblHeader/>
        </w:trPr>
        <w:tc>
          <w:tcPr>
            <w:tcW w:w="2382" w:type="dxa"/>
            <w:tcBorders>
              <w:top w:val="single" w:sz="18" w:space="0" w:color="000000"/>
              <w:left w:val="single" w:sz="18" w:space="0" w:color="000000"/>
              <w:bottom w:val="single" w:sz="18" w:space="0" w:color="000000"/>
              <w:right w:val="single" w:sz="16" w:space="0" w:color="000000"/>
            </w:tcBorders>
            <w:shd w:val="clear" w:color="auto" w:fill="auto"/>
            <w:vAlign w:val="center"/>
          </w:tcPr>
          <w:p w:rsidR="001E5104" w:rsidRPr="00AD47BF" w:rsidRDefault="001E5104" w:rsidP="001E5104">
            <w:pPr>
              <w:autoSpaceDE w:val="0"/>
              <w:autoSpaceDN w:val="0"/>
              <w:adjustRightInd w:val="0"/>
              <w:spacing w:after="0" w:line="240" w:lineRule="auto"/>
              <w:ind w:left="145"/>
              <w:rPr>
                <w:rFonts w:cs="Tahoma"/>
                <w:lang w:val="en-US"/>
              </w:rPr>
            </w:pPr>
            <w:r w:rsidRPr="00AD47BF">
              <w:rPr>
                <w:rFonts w:cs="Tahoma"/>
                <w:lang w:val="en-US"/>
              </w:rPr>
              <w:t>Total</w:t>
            </w:r>
          </w:p>
        </w:tc>
        <w:tc>
          <w:tcPr>
            <w:tcW w:w="1115" w:type="dxa"/>
            <w:tcBorders>
              <w:top w:val="single" w:sz="18" w:space="0" w:color="000000"/>
              <w:left w:val="single" w:sz="16" w:space="0" w:color="000000"/>
              <w:bottom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17</w:t>
            </w:r>
          </w:p>
        </w:tc>
        <w:tc>
          <w:tcPr>
            <w:tcW w:w="1114" w:type="dxa"/>
            <w:tcBorders>
              <w:top w:val="single" w:sz="18" w:space="0" w:color="000000"/>
              <w:bottom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20</w:t>
            </w:r>
          </w:p>
        </w:tc>
        <w:tc>
          <w:tcPr>
            <w:tcW w:w="1114" w:type="dxa"/>
            <w:tcBorders>
              <w:top w:val="single" w:sz="18" w:space="0" w:color="000000"/>
              <w:bottom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9</w:t>
            </w:r>
          </w:p>
        </w:tc>
        <w:tc>
          <w:tcPr>
            <w:tcW w:w="1114" w:type="dxa"/>
            <w:tcBorders>
              <w:top w:val="single" w:sz="18" w:space="0" w:color="000000"/>
              <w:bottom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12</w:t>
            </w:r>
          </w:p>
        </w:tc>
        <w:tc>
          <w:tcPr>
            <w:tcW w:w="1116" w:type="dxa"/>
            <w:tcBorders>
              <w:top w:val="single" w:sz="18" w:space="0" w:color="000000"/>
              <w:bottom w:val="single" w:sz="18" w:space="0" w:color="000000"/>
              <w:right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4</w:t>
            </w:r>
          </w:p>
        </w:tc>
        <w:tc>
          <w:tcPr>
            <w:tcW w:w="1117"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E5104" w:rsidRPr="00AD47BF" w:rsidRDefault="001E5104" w:rsidP="001E5104">
            <w:pPr>
              <w:autoSpaceDE w:val="0"/>
              <w:autoSpaceDN w:val="0"/>
              <w:adjustRightInd w:val="0"/>
              <w:spacing w:after="0" w:line="240" w:lineRule="auto"/>
              <w:jc w:val="center"/>
              <w:rPr>
                <w:rFonts w:cs="Tahoma"/>
                <w:lang w:val="en-US"/>
              </w:rPr>
            </w:pPr>
            <w:r w:rsidRPr="00AD47BF">
              <w:rPr>
                <w:rFonts w:cs="Tahoma"/>
                <w:lang w:val="en-US"/>
              </w:rPr>
              <w:t>62</w:t>
            </w:r>
          </w:p>
        </w:tc>
      </w:tr>
    </w:tbl>
    <w:p w:rsidR="001E5104" w:rsidRDefault="001E5104">
      <w:pPr>
        <w:rPr>
          <w:rFonts w:cs="Tahoma"/>
          <w:lang w:val="en-US"/>
        </w:rPr>
      </w:pPr>
    </w:p>
    <w:p w:rsidR="00187D7D" w:rsidRDefault="00187D7D" w:rsidP="00607316">
      <w:pPr>
        <w:rPr>
          <w:rFonts w:cs="Tahoma"/>
          <w:lang w:val="en-US"/>
        </w:rPr>
      </w:pPr>
      <w:r>
        <w:rPr>
          <w:rFonts w:cs="Tahoma"/>
          <w:lang w:val="en-US"/>
        </w:rPr>
        <w:t>As it was already mentioned before, the peacecampers would like an improvement of the structure of the large group – shorter sessions and clear topics. They</w:t>
      </w:r>
      <w:r w:rsidR="00DE270C">
        <w:rPr>
          <w:rFonts w:cs="Tahoma"/>
          <w:lang w:val="en-US"/>
        </w:rPr>
        <w:t xml:space="preserve">’d love to have more free time between the sessions to spend time with each other and to reflect on the </w:t>
      </w:r>
      <w:r w:rsidR="00607316">
        <w:rPr>
          <w:rFonts w:cs="Tahoma"/>
          <w:lang w:val="en-US"/>
        </w:rPr>
        <w:t>experiences</w:t>
      </w:r>
      <w:r w:rsidR="00DE270C">
        <w:rPr>
          <w:rFonts w:cs="Tahoma"/>
          <w:lang w:val="en-US"/>
        </w:rPr>
        <w:t xml:space="preserve">. </w:t>
      </w:r>
      <w:r w:rsidR="00E268E8">
        <w:rPr>
          <w:rFonts w:cs="Tahoma"/>
          <w:lang w:val="en-US"/>
        </w:rPr>
        <w:t xml:space="preserve">Some participants (especially the Arab delegation, but it should be mentioned that peacecamp </w:t>
      </w:r>
      <w:r w:rsidR="00046F68">
        <w:rPr>
          <w:rFonts w:cs="Tahoma"/>
          <w:lang w:val="en-US"/>
        </w:rPr>
        <w:t xml:space="preserve">2013 </w:t>
      </w:r>
      <w:r w:rsidR="00E268E8">
        <w:rPr>
          <w:rFonts w:cs="Tahoma"/>
          <w:lang w:val="en-US"/>
        </w:rPr>
        <w:t>was during Ramadan) would prefer different food, especially more fruits and vegetables</w:t>
      </w:r>
      <w:r w:rsidR="00046F68">
        <w:rPr>
          <w:rFonts w:cs="Tahoma"/>
          <w:lang w:val="en-US"/>
        </w:rPr>
        <w:t>. The cleaning situation in the hostel was criticized – it was the participants’ responsibility to keep the place clean and apparently some didn’t take their duties serious enough. The peacecampers would have loved to see more of Austria, especially Vienna, and the Austrian delegation would have loved the peacecamp to last longer. Some participants didn’t like to get to bed and to have to wake up early.</w:t>
      </w:r>
    </w:p>
    <w:p w:rsidR="00046F68" w:rsidRPr="00046F68" w:rsidRDefault="00046F68" w:rsidP="00046F68">
      <w:pPr>
        <w:rPr>
          <w:rFonts w:cs="Tahoma"/>
          <w:b/>
          <w:lang w:val="en-US"/>
        </w:rPr>
      </w:pPr>
      <w:r w:rsidRPr="00046F68">
        <w:rPr>
          <w:rFonts w:cs="Tahoma"/>
          <w:b/>
          <w:lang w:val="en-US"/>
        </w:rPr>
        <w:t>6. Please make a final statement about peacecamp</w:t>
      </w:r>
    </w:p>
    <w:p w:rsidR="00046F68" w:rsidRPr="00AD47BF" w:rsidRDefault="00607316" w:rsidP="00607316">
      <w:pPr>
        <w:rPr>
          <w:rFonts w:cs="Tahoma"/>
          <w:lang w:val="en-US"/>
        </w:rPr>
      </w:pPr>
      <w:r>
        <w:rPr>
          <w:rFonts w:cs="Tahoma"/>
          <w:lang w:val="en-US"/>
        </w:rPr>
        <w:t xml:space="preserve">At the end of the feedback questionnaire participants were asked to make a final statement about the peacecamp – the </w:t>
      </w:r>
      <w:r w:rsidR="0000322D">
        <w:rPr>
          <w:rFonts w:cs="Tahoma"/>
          <w:lang w:val="en-US"/>
        </w:rPr>
        <w:t xml:space="preserve">reactions </w:t>
      </w:r>
      <w:r>
        <w:rPr>
          <w:rFonts w:cs="Tahoma"/>
          <w:lang w:val="en-US"/>
        </w:rPr>
        <w:t>are</w:t>
      </w:r>
      <w:r w:rsidR="0000322D">
        <w:rPr>
          <w:rFonts w:cs="Tahoma"/>
          <w:lang w:val="en-US"/>
        </w:rPr>
        <w:t xml:space="preserve"> truly overwhelming. </w:t>
      </w:r>
      <w:r w:rsidR="00C22C72">
        <w:rPr>
          <w:rFonts w:cs="Tahoma"/>
          <w:lang w:val="en-US"/>
        </w:rPr>
        <w:t xml:space="preserve">The participants described taking part in the peacecamp as one of </w:t>
      </w:r>
      <w:r>
        <w:rPr>
          <w:rFonts w:cs="Tahoma"/>
          <w:lang w:val="en-US"/>
        </w:rPr>
        <w:t>the</w:t>
      </w:r>
      <w:r w:rsidR="00C22C72">
        <w:rPr>
          <w:rFonts w:cs="Tahoma"/>
          <w:lang w:val="en-US"/>
        </w:rPr>
        <w:t xml:space="preserve"> best and most significant experiences in their life that they will remember forever. They are grateful for having the possibility to be a part of the peacecamp family, for the opportunity to get to know new friends and cultures. But not only did they learn about other cultures, they also took the chance to learn a lot about themselves and could develop their own personality in a positive way. The participants want to give special thanks to Evelyn and Ronny for making all this possible. </w:t>
      </w:r>
    </w:p>
    <w:sectPr w:rsidR="00046F68" w:rsidRPr="00AD47BF" w:rsidSect="0088316B">
      <w:foot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28B" w:rsidRDefault="0027228B" w:rsidP="000A1678">
      <w:pPr>
        <w:spacing w:after="0" w:line="240" w:lineRule="auto"/>
      </w:pPr>
      <w:r>
        <w:separator/>
      </w:r>
    </w:p>
  </w:endnote>
  <w:endnote w:type="continuationSeparator" w:id="0">
    <w:p w:rsidR="0027228B" w:rsidRDefault="0027228B" w:rsidP="000A1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0724"/>
      <w:docPartObj>
        <w:docPartGallery w:val="Page Numbers (Bottom of Page)"/>
        <w:docPartUnique/>
      </w:docPartObj>
    </w:sdtPr>
    <w:sdtContent>
      <w:p w:rsidR="0000322D" w:rsidRDefault="00985C84">
        <w:pPr>
          <w:pStyle w:val="Fuzeile"/>
          <w:jc w:val="right"/>
        </w:pPr>
        <w:fldSimple w:instr=" PAGE   \* MERGEFORMAT ">
          <w:r w:rsidR="00FA2AA1">
            <w:rPr>
              <w:noProof/>
            </w:rPr>
            <w:t>5</w:t>
          </w:r>
        </w:fldSimple>
      </w:p>
    </w:sdtContent>
  </w:sdt>
  <w:p w:rsidR="0000322D" w:rsidRDefault="0000322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28B" w:rsidRDefault="0027228B" w:rsidP="000A1678">
      <w:pPr>
        <w:spacing w:after="0" w:line="240" w:lineRule="auto"/>
      </w:pPr>
      <w:r>
        <w:separator/>
      </w:r>
    </w:p>
  </w:footnote>
  <w:footnote w:type="continuationSeparator" w:id="0">
    <w:p w:rsidR="0027228B" w:rsidRDefault="0027228B" w:rsidP="000A16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1E5104"/>
    <w:rsid w:val="0000322D"/>
    <w:rsid w:val="00046F68"/>
    <w:rsid w:val="000A1678"/>
    <w:rsid w:val="000D3D3C"/>
    <w:rsid w:val="00135A74"/>
    <w:rsid w:val="0014616A"/>
    <w:rsid w:val="00187D7D"/>
    <w:rsid w:val="00196797"/>
    <w:rsid w:val="001E5104"/>
    <w:rsid w:val="00217DA0"/>
    <w:rsid w:val="00260EBC"/>
    <w:rsid w:val="0027228B"/>
    <w:rsid w:val="00275CFB"/>
    <w:rsid w:val="003A2CDF"/>
    <w:rsid w:val="003B3160"/>
    <w:rsid w:val="004D05C2"/>
    <w:rsid w:val="00541D18"/>
    <w:rsid w:val="005735E4"/>
    <w:rsid w:val="005A3825"/>
    <w:rsid w:val="00607316"/>
    <w:rsid w:val="007508E8"/>
    <w:rsid w:val="00791A14"/>
    <w:rsid w:val="007D6292"/>
    <w:rsid w:val="0088316B"/>
    <w:rsid w:val="00925FEB"/>
    <w:rsid w:val="00952928"/>
    <w:rsid w:val="00985C84"/>
    <w:rsid w:val="00A159F9"/>
    <w:rsid w:val="00AD47BF"/>
    <w:rsid w:val="00B556CD"/>
    <w:rsid w:val="00B84625"/>
    <w:rsid w:val="00C1251F"/>
    <w:rsid w:val="00C22C72"/>
    <w:rsid w:val="00C62D2D"/>
    <w:rsid w:val="00C84F89"/>
    <w:rsid w:val="00DB6DEA"/>
    <w:rsid w:val="00DC1D8D"/>
    <w:rsid w:val="00DE270C"/>
    <w:rsid w:val="00E268E8"/>
    <w:rsid w:val="00F35BAD"/>
    <w:rsid w:val="00F45EC0"/>
    <w:rsid w:val="00FA2AA1"/>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51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47BF"/>
    <w:pPr>
      <w:ind w:left="720"/>
      <w:contextualSpacing/>
    </w:pPr>
  </w:style>
  <w:style w:type="paragraph" w:styleId="Kopfzeile">
    <w:name w:val="header"/>
    <w:basedOn w:val="Standard"/>
    <w:link w:val="KopfzeileZchn"/>
    <w:uiPriority w:val="99"/>
    <w:semiHidden/>
    <w:unhideWhenUsed/>
    <w:rsid w:val="000A16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A1678"/>
  </w:style>
  <w:style w:type="paragraph" w:styleId="Fuzeile">
    <w:name w:val="footer"/>
    <w:basedOn w:val="Standard"/>
    <w:link w:val="FuzeileZchn"/>
    <w:uiPriority w:val="99"/>
    <w:unhideWhenUsed/>
    <w:rsid w:val="000A16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16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8848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reyja</dc:creator>
  <cp:lastModifiedBy>Ronaldo Böhmer</cp:lastModifiedBy>
  <cp:revision>2</cp:revision>
  <dcterms:created xsi:type="dcterms:W3CDTF">2013-12-03T21:13:00Z</dcterms:created>
  <dcterms:modified xsi:type="dcterms:W3CDTF">2013-12-03T21:13:00Z</dcterms:modified>
</cp:coreProperties>
</file>